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A" w:rsidRPr="00EC517D" w:rsidRDefault="00110AFA" w:rsidP="00110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t xml:space="preserve">   </w:t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AFA" w:rsidRDefault="00110AFA" w:rsidP="00110AF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110AFA" w:rsidRDefault="00110AFA" w:rsidP="00110AF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110AFA" w:rsidRPr="002F043A" w:rsidRDefault="00110AFA" w:rsidP="00110AFA">
      <w:pPr>
        <w:pStyle w:val="a3"/>
        <w:rPr>
          <w:sz w:val="24"/>
        </w:rPr>
      </w:pPr>
    </w:p>
    <w:p w:rsidR="00110AFA" w:rsidRPr="005D609A" w:rsidRDefault="00110AFA" w:rsidP="00110AFA">
      <w:pPr>
        <w:pStyle w:val="a3"/>
        <w:rPr>
          <w:sz w:val="24"/>
        </w:rPr>
      </w:pPr>
      <w:r w:rsidRPr="005D609A">
        <w:rPr>
          <w:sz w:val="24"/>
        </w:rPr>
        <w:t>368250, Республика Дагестан ,</w:t>
      </w:r>
      <w:proofErr w:type="spellStart"/>
      <w:r w:rsidRPr="005D609A">
        <w:rPr>
          <w:sz w:val="24"/>
        </w:rPr>
        <w:t>Гергебильский</w:t>
      </w:r>
      <w:proofErr w:type="spellEnd"/>
      <w:r w:rsidRPr="005D609A">
        <w:rPr>
          <w:sz w:val="24"/>
        </w:rPr>
        <w:t xml:space="preserve"> </w:t>
      </w:r>
      <w:proofErr w:type="spellStart"/>
      <w:r w:rsidRPr="005D609A">
        <w:rPr>
          <w:sz w:val="24"/>
        </w:rPr>
        <w:t>район,с</w:t>
      </w:r>
      <w:proofErr w:type="gramStart"/>
      <w:r w:rsidRPr="005D609A">
        <w:rPr>
          <w:sz w:val="24"/>
        </w:rPr>
        <w:t>.Г</w:t>
      </w:r>
      <w:proofErr w:type="gramEnd"/>
      <w:r w:rsidRPr="005D609A">
        <w:rPr>
          <w:sz w:val="24"/>
        </w:rPr>
        <w:t>ергебиль</w:t>
      </w:r>
      <w:proofErr w:type="spellEnd"/>
      <w:r w:rsidRPr="005D609A">
        <w:rPr>
          <w:sz w:val="24"/>
        </w:rPr>
        <w:t xml:space="preserve">, ул. Наиба </w:t>
      </w:r>
      <w:proofErr w:type="spellStart"/>
      <w:r w:rsidRPr="005D609A">
        <w:rPr>
          <w:sz w:val="24"/>
        </w:rPr>
        <w:t>Идриса</w:t>
      </w:r>
      <w:proofErr w:type="spellEnd"/>
      <w:r w:rsidRPr="005D609A">
        <w:rPr>
          <w:sz w:val="24"/>
        </w:rPr>
        <w:t xml:space="preserve">, 7 </w:t>
      </w:r>
    </w:p>
    <w:p w:rsidR="00110AFA" w:rsidRPr="005D609A" w:rsidRDefault="00110AFA" w:rsidP="00110AFA">
      <w:pPr>
        <w:pStyle w:val="a3"/>
        <w:rPr>
          <w:sz w:val="24"/>
        </w:rPr>
      </w:pPr>
      <w:r w:rsidRPr="005D609A">
        <w:rPr>
          <w:sz w:val="24"/>
        </w:rPr>
        <w:t xml:space="preserve">тел.(8255) 23 459,  </w:t>
      </w:r>
      <w:proofErr w:type="spellStart"/>
      <w:r w:rsidRPr="005D609A">
        <w:rPr>
          <w:sz w:val="24"/>
          <w:lang w:val="en-US"/>
        </w:rPr>
        <w:t>htt</w:t>
      </w:r>
      <w:proofErr w:type="spellEnd"/>
      <w:r w:rsidRPr="005D609A">
        <w:rPr>
          <w:sz w:val="24"/>
        </w:rPr>
        <w:t xml:space="preserve">://Гергебиль. РФ/ </w:t>
      </w:r>
    </w:p>
    <w:p w:rsidR="00110AFA" w:rsidRPr="00166710" w:rsidRDefault="00110AFA" w:rsidP="00110AFA">
      <w:pPr>
        <w:pStyle w:val="a3"/>
        <w:rPr>
          <w:bCs/>
        </w:rPr>
      </w:pPr>
      <w:r w:rsidRPr="005D609A">
        <w:rPr>
          <w:sz w:val="24"/>
        </w:rPr>
        <w:t>_____________________________________________________________________________</w:t>
      </w:r>
    </w:p>
    <w:p w:rsidR="00110AFA" w:rsidRPr="00890244" w:rsidRDefault="0063209C" w:rsidP="00110AFA">
      <w:pPr>
        <w:rPr>
          <w:b/>
        </w:rPr>
      </w:pPr>
      <w:r>
        <w:rPr>
          <w:b/>
        </w:rPr>
        <w:t xml:space="preserve">      </w:t>
      </w:r>
      <w:r w:rsidR="00A07965">
        <w:rPr>
          <w:b/>
        </w:rPr>
        <w:t xml:space="preserve"> 27.08.2025</w:t>
      </w:r>
      <w:r w:rsidR="00110AFA">
        <w:rPr>
          <w:b/>
        </w:rPr>
        <w:t xml:space="preserve">г.                                                                      </w:t>
      </w:r>
      <w:r>
        <w:rPr>
          <w:b/>
        </w:rPr>
        <w:t xml:space="preserve">                         </w:t>
      </w:r>
      <w:r w:rsidR="00110AFA">
        <w:rPr>
          <w:b/>
        </w:rPr>
        <w:t xml:space="preserve">№ </w:t>
      </w:r>
      <w:r>
        <w:rPr>
          <w:b/>
        </w:rPr>
        <w:t>01-31/24</w:t>
      </w:r>
    </w:p>
    <w:p w:rsidR="00110AFA" w:rsidRDefault="00110AFA" w:rsidP="00110AFA">
      <w:pPr>
        <w:ind w:left="360"/>
        <w:rPr>
          <w:b/>
          <w:sz w:val="28"/>
          <w:szCs w:val="28"/>
        </w:rPr>
      </w:pPr>
      <w:r w:rsidRPr="00DD54A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</w:t>
      </w:r>
    </w:p>
    <w:p w:rsidR="00110AFA" w:rsidRDefault="00110AFA" w:rsidP="0072627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DD54AB">
        <w:rPr>
          <w:b/>
          <w:sz w:val="28"/>
          <w:szCs w:val="28"/>
        </w:rPr>
        <w:t xml:space="preserve"> Решение</w:t>
      </w:r>
    </w:p>
    <w:p w:rsidR="00110AFA" w:rsidRDefault="00110AFA" w:rsidP="00110AFA">
      <w:pPr>
        <w:rPr>
          <w:sz w:val="32"/>
          <w:szCs w:val="32"/>
        </w:rPr>
      </w:pPr>
    </w:p>
    <w:p w:rsidR="00A07965" w:rsidRPr="00A07965" w:rsidRDefault="00484C5E" w:rsidP="00726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484C5E">
        <w:rPr>
          <w:b/>
          <w:sz w:val="28"/>
          <w:szCs w:val="28"/>
        </w:rPr>
        <w:t xml:space="preserve">информации  </w:t>
      </w:r>
      <w:r w:rsidR="00A07965">
        <w:rPr>
          <w:b/>
          <w:sz w:val="28"/>
          <w:szCs w:val="28"/>
        </w:rPr>
        <w:t xml:space="preserve"> Председателя территориальной избирательной комиссии МР « </w:t>
      </w:r>
      <w:proofErr w:type="spellStart"/>
      <w:r w:rsidR="00A07965">
        <w:rPr>
          <w:b/>
          <w:sz w:val="28"/>
          <w:szCs w:val="28"/>
        </w:rPr>
        <w:t>Гергебильский</w:t>
      </w:r>
      <w:proofErr w:type="spellEnd"/>
      <w:r w:rsidR="00A07965">
        <w:rPr>
          <w:b/>
          <w:sz w:val="28"/>
          <w:szCs w:val="28"/>
        </w:rPr>
        <w:t xml:space="preserve"> район»  </w:t>
      </w:r>
      <w:proofErr w:type="spellStart"/>
      <w:r w:rsidR="00A07965">
        <w:rPr>
          <w:b/>
          <w:sz w:val="28"/>
          <w:szCs w:val="28"/>
        </w:rPr>
        <w:t>Шейхова</w:t>
      </w:r>
      <w:proofErr w:type="spellEnd"/>
      <w:r w:rsidR="00A07965">
        <w:rPr>
          <w:b/>
          <w:sz w:val="28"/>
          <w:szCs w:val="28"/>
        </w:rPr>
        <w:t xml:space="preserve">  Х.А.  « </w:t>
      </w:r>
      <w:r w:rsidR="00A07965" w:rsidRPr="00A07965">
        <w:rPr>
          <w:b/>
          <w:sz w:val="28"/>
          <w:szCs w:val="28"/>
        </w:rPr>
        <w:t xml:space="preserve"> О ходе подготовки к выборам депутатов представительных органов муниципальных образований </w:t>
      </w:r>
      <w:proofErr w:type="spellStart"/>
      <w:r w:rsidR="00A07965" w:rsidRPr="00A07965">
        <w:rPr>
          <w:b/>
          <w:sz w:val="28"/>
          <w:szCs w:val="28"/>
        </w:rPr>
        <w:t>Гергебильского</w:t>
      </w:r>
      <w:proofErr w:type="spellEnd"/>
      <w:r w:rsidR="00A07965" w:rsidRPr="00A07965">
        <w:rPr>
          <w:b/>
          <w:sz w:val="28"/>
          <w:szCs w:val="28"/>
        </w:rPr>
        <w:t xml:space="preserve"> района</w:t>
      </w:r>
      <w:proofErr w:type="gramStart"/>
      <w:r w:rsidR="00A07965" w:rsidRPr="00A07965">
        <w:rPr>
          <w:b/>
          <w:sz w:val="28"/>
          <w:szCs w:val="28"/>
        </w:rPr>
        <w:t>.</w:t>
      </w:r>
      <w:r w:rsidR="00A07965">
        <w:rPr>
          <w:b/>
          <w:sz w:val="28"/>
          <w:szCs w:val="28"/>
        </w:rPr>
        <w:t>»</w:t>
      </w:r>
      <w:proofErr w:type="gramEnd"/>
    </w:p>
    <w:p w:rsidR="00A07965" w:rsidRDefault="00A07965" w:rsidP="0072627B">
      <w:pPr>
        <w:jc w:val="both"/>
        <w:rPr>
          <w:b/>
          <w:sz w:val="28"/>
          <w:szCs w:val="28"/>
        </w:rPr>
      </w:pPr>
    </w:p>
    <w:p w:rsidR="00484C5E" w:rsidRPr="00E32902" w:rsidRDefault="00A07965" w:rsidP="00726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84C5E">
        <w:rPr>
          <w:b/>
        </w:rPr>
        <w:t xml:space="preserve"> </w:t>
      </w:r>
      <w:r w:rsidR="00484C5E" w:rsidRPr="004A73AE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 xml:space="preserve">информацию </w:t>
      </w:r>
      <w:r w:rsidRPr="00A07965">
        <w:rPr>
          <w:sz w:val="28"/>
          <w:szCs w:val="28"/>
        </w:rPr>
        <w:t xml:space="preserve">Председателя территориальной избирательной комиссии МР « </w:t>
      </w:r>
      <w:proofErr w:type="spellStart"/>
      <w:r w:rsidRPr="00A07965">
        <w:rPr>
          <w:sz w:val="28"/>
          <w:szCs w:val="28"/>
        </w:rPr>
        <w:t>Гергебильский</w:t>
      </w:r>
      <w:proofErr w:type="spellEnd"/>
      <w:r w:rsidRPr="00A07965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Шейхова</w:t>
      </w:r>
      <w:proofErr w:type="spellEnd"/>
      <w:r>
        <w:rPr>
          <w:sz w:val="28"/>
          <w:szCs w:val="28"/>
        </w:rPr>
        <w:t xml:space="preserve"> Х.А.</w:t>
      </w:r>
      <w:r w:rsidRPr="00A07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A07965">
        <w:rPr>
          <w:sz w:val="28"/>
          <w:szCs w:val="28"/>
        </w:rPr>
        <w:t xml:space="preserve"> « О ходе подготовки к выборам депутатов представительных органов муниципальных образований </w:t>
      </w:r>
      <w:proofErr w:type="spellStart"/>
      <w:r w:rsidRPr="00A07965">
        <w:rPr>
          <w:sz w:val="28"/>
          <w:szCs w:val="28"/>
        </w:rPr>
        <w:t>Гергебильского</w:t>
      </w:r>
      <w:proofErr w:type="spellEnd"/>
      <w:r w:rsidRPr="00A07965">
        <w:rPr>
          <w:sz w:val="28"/>
          <w:szCs w:val="28"/>
        </w:rPr>
        <w:t xml:space="preserve"> района</w:t>
      </w:r>
      <w:proofErr w:type="gramStart"/>
      <w:r w:rsidRPr="00A07965">
        <w:rPr>
          <w:sz w:val="28"/>
          <w:szCs w:val="28"/>
        </w:rPr>
        <w:t>.»</w:t>
      </w:r>
      <w:r>
        <w:rPr>
          <w:sz w:val="28"/>
          <w:szCs w:val="28"/>
        </w:rPr>
        <w:t xml:space="preserve">, </w:t>
      </w:r>
      <w:r w:rsidR="00484C5E">
        <w:rPr>
          <w:sz w:val="28"/>
          <w:szCs w:val="28"/>
        </w:rPr>
        <w:t xml:space="preserve"> </w:t>
      </w:r>
      <w:proofErr w:type="gramEnd"/>
      <w:r w:rsidR="00484C5E" w:rsidRPr="004A73AE">
        <w:rPr>
          <w:sz w:val="28"/>
          <w:szCs w:val="28"/>
        </w:rPr>
        <w:t>Собрание депу</w:t>
      </w:r>
      <w:r w:rsidR="00484C5E">
        <w:rPr>
          <w:sz w:val="28"/>
          <w:szCs w:val="28"/>
        </w:rPr>
        <w:t xml:space="preserve">татов Муниципального района  </w:t>
      </w:r>
      <w:r>
        <w:rPr>
          <w:sz w:val="28"/>
          <w:szCs w:val="28"/>
        </w:rPr>
        <w:t xml:space="preserve"> </w:t>
      </w:r>
      <w:r w:rsidR="00484C5E" w:rsidRPr="004A73AE">
        <w:rPr>
          <w:sz w:val="28"/>
          <w:szCs w:val="28"/>
        </w:rPr>
        <w:t xml:space="preserve">« </w:t>
      </w:r>
      <w:proofErr w:type="spellStart"/>
      <w:r w:rsidR="00484C5E" w:rsidRPr="004A73AE">
        <w:rPr>
          <w:sz w:val="28"/>
          <w:szCs w:val="28"/>
        </w:rPr>
        <w:t>Гергебильский</w:t>
      </w:r>
      <w:proofErr w:type="spellEnd"/>
      <w:r w:rsidR="00484C5E" w:rsidRPr="004A73AE">
        <w:rPr>
          <w:sz w:val="28"/>
          <w:szCs w:val="28"/>
        </w:rPr>
        <w:t xml:space="preserve"> район»</w:t>
      </w:r>
    </w:p>
    <w:p w:rsidR="00484C5E" w:rsidRPr="00A07965" w:rsidRDefault="00484C5E" w:rsidP="0072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07965">
        <w:rPr>
          <w:sz w:val="28"/>
          <w:szCs w:val="28"/>
        </w:rPr>
        <w:t xml:space="preserve"> </w:t>
      </w:r>
      <w:r w:rsidR="00A07965">
        <w:rPr>
          <w:b/>
          <w:sz w:val="28"/>
          <w:szCs w:val="28"/>
        </w:rPr>
        <w:t>Решил:</w:t>
      </w:r>
    </w:p>
    <w:p w:rsidR="00484C5E" w:rsidRDefault="00484C5E" w:rsidP="0072627B">
      <w:pPr>
        <w:jc w:val="both"/>
        <w:rPr>
          <w:sz w:val="28"/>
          <w:szCs w:val="28"/>
        </w:rPr>
      </w:pPr>
    </w:p>
    <w:p w:rsidR="00A07965" w:rsidRDefault="00484C5E" w:rsidP="0072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4B1D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</w:t>
      </w:r>
      <w:r w:rsidR="00A07965">
        <w:rPr>
          <w:sz w:val="28"/>
          <w:szCs w:val="28"/>
        </w:rPr>
        <w:t xml:space="preserve"> </w:t>
      </w:r>
      <w:r w:rsidR="00A07965" w:rsidRPr="00A07965">
        <w:rPr>
          <w:sz w:val="28"/>
          <w:szCs w:val="28"/>
        </w:rPr>
        <w:t xml:space="preserve"> Председателя территориальной избирательной комиссии МР « </w:t>
      </w:r>
      <w:proofErr w:type="spellStart"/>
      <w:r w:rsidR="00A07965" w:rsidRPr="00A07965">
        <w:rPr>
          <w:sz w:val="28"/>
          <w:szCs w:val="28"/>
        </w:rPr>
        <w:t>Гергебильский</w:t>
      </w:r>
      <w:proofErr w:type="spellEnd"/>
      <w:r w:rsidR="00A07965" w:rsidRPr="00A07965">
        <w:rPr>
          <w:sz w:val="28"/>
          <w:szCs w:val="28"/>
        </w:rPr>
        <w:t xml:space="preserve"> район»  </w:t>
      </w:r>
      <w:r w:rsidR="00A07965">
        <w:rPr>
          <w:sz w:val="28"/>
          <w:szCs w:val="28"/>
        </w:rPr>
        <w:t xml:space="preserve"> </w:t>
      </w:r>
      <w:proofErr w:type="spellStart"/>
      <w:r w:rsidR="00A07965">
        <w:rPr>
          <w:sz w:val="28"/>
          <w:szCs w:val="28"/>
        </w:rPr>
        <w:t>Шейхова</w:t>
      </w:r>
      <w:proofErr w:type="spellEnd"/>
      <w:r w:rsidR="00A07965">
        <w:rPr>
          <w:sz w:val="28"/>
          <w:szCs w:val="28"/>
        </w:rPr>
        <w:t xml:space="preserve"> Х.А. </w:t>
      </w:r>
      <w:r w:rsidR="00A07965" w:rsidRPr="00A07965">
        <w:rPr>
          <w:sz w:val="28"/>
          <w:szCs w:val="28"/>
        </w:rPr>
        <w:t>« О ходе подготовки к выборам депутатов представительных органов муниципальных об</w:t>
      </w:r>
      <w:r w:rsidR="00A07965">
        <w:rPr>
          <w:sz w:val="28"/>
          <w:szCs w:val="28"/>
        </w:rPr>
        <w:t xml:space="preserve">разований </w:t>
      </w:r>
      <w:proofErr w:type="spellStart"/>
      <w:r w:rsidR="00A07965">
        <w:rPr>
          <w:sz w:val="28"/>
          <w:szCs w:val="28"/>
        </w:rPr>
        <w:t>Гергебильского</w:t>
      </w:r>
      <w:proofErr w:type="spellEnd"/>
      <w:r w:rsidR="00A07965">
        <w:rPr>
          <w:sz w:val="28"/>
          <w:szCs w:val="28"/>
        </w:rPr>
        <w:t xml:space="preserve"> района, </w:t>
      </w:r>
      <w:r w:rsidR="00A07965" w:rsidRPr="00A07965">
        <w:rPr>
          <w:sz w:val="28"/>
          <w:szCs w:val="28"/>
        </w:rPr>
        <w:t>принять к сведению (прилагается)</w:t>
      </w:r>
    </w:p>
    <w:p w:rsidR="00484C5E" w:rsidRPr="00BC74AE" w:rsidRDefault="00484C5E" w:rsidP="00726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</w:t>
      </w:r>
      <w:r w:rsidRPr="00BC74AE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на официальном сайте администрации МР 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</w:t>
      </w:r>
      <w:r w:rsidRPr="00BC74AE">
        <w:rPr>
          <w:sz w:val="28"/>
          <w:szCs w:val="28"/>
        </w:rPr>
        <w:t xml:space="preserve"> </w:t>
      </w:r>
    </w:p>
    <w:p w:rsidR="00484C5E" w:rsidRPr="004A73AE" w:rsidRDefault="00484C5E" w:rsidP="0072627B">
      <w:pPr>
        <w:ind w:left="360"/>
        <w:jc w:val="both"/>
        <w:rPr>
          <w:sz w:val="28"/>
          <w:szCs w:val="28"/>
        </w:rPr>
      </w:pPr>
    </w:p>
    <w:p w:rsidR="00484C5E" w:rsidRDefault="00484C5E" w:rsidP="0072627B">
      <w:pPr>
        <w:jc w:val="both"/>
        <w:rPr>
          <w:b/>
          <w:sz w:val="28"/>
          <w:szCs w:val="28"/>
        </w:rPr>
      </w:pPr>
    </w:p>
    <w:p w:rsidR="00484C5E" w:rsidRDefault="00484C5E" w:rsidP="0072627B">
      <w:pPr>
        <w:jc w:val="both"/>
        <w:rPr>
          <w:b/>
          <w:sz w:val="28"/>
          <w:szCs w:val="28"/>
        </w:rPr>
      </w:pPr>
    </w:p>
    <w:p w:rsidR="00484C5E" w:rsidRPr="00D148B0" w:rsidRDefault="00484C5E" w:rsidP="0072627B">
      <w:pPr>
        <w:jc w:val="both"/>
        <w:rPr>
          <w:b/>
          <w:sz w:val="28"/>
          <w:szCs w:val="28"/>
        </w:rPr>
      </w:pPr>
      <w:r w:rsidRPr="00D148B0">
        <w:rPr>
          <w:b/>
          <w:sz w:val="28"/>
          <w:szCs w:val="28"/>
        </w:rPr>
        <w:t>Председатель</w:t>
      </w:r>
    </w:p>
    <w:p w:rsidR="00484C5E" w:rsidRPr="00D148B0" w:rsidRDefault="00484C5E" w:rsidP="0072627B">
      <w:pPr>
        <w:jc w:val="both"/>
        <w:rPr>
          <w:b/>
          <w:sz w:val="28"/>
          <w:szCs w:val="28"/>
        </w:rPr>
      </w:pPr>
      <w:r w:rsidRPr="00D148B0">
        <w:rPr>
          <w:b/>
          <w:sz w:val="28"/>
          <w:szCs w:val="28"/>
        </w:rPr>
        <w:t>Собрания депутатов</w:t>
      </w:r>
    </w:p>
    <w:p w:rsidR="0040660F" w:rsidRDefault="00484C5E" w:rsidP="00726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</w:t>
      </w:r>
      <w:r w:rsidRPr="00D148B0">
        <w:rPr>
          <w:b/>
          <w:sz w:val="28"/>
          <w:szCs w:val="28"/>
        </w:rPr>
        <w:t xml:space="preserve"> « </w:t>
      </w:r>
      <w:proofErr w:type="spellStart"/>
      <w:r w:rsidRPr="00D148B0">
        <w:rPr>
          <w:b/>
          <w:sz w:val="28"/>
          <w:szCs w:val="28"/>
        </w:rPr>
        <w:t>Гергебильский</w:t>
      </w:r>
      <w:proofErr w:type="spellEnd"/>
      <w:r w:rsidRPr="00D148B0">
        <w:rPr>
          <w:b/>
          <w:sz w:val="28"/>
          <w:szCs w:val="28"/>
        </w:rPr>
        <w:t xml:space="preserve"> район»               </w:t>
      </w:r>
      <w:r>
        <w:rPr>
          <w:b/>
          <w:sz w:val="28"/>
          <w:szCs w:val="28"/>
        </w:rPr>
        <w:t xml:space="preserve">                             М.Б. Омаров</w:t>
      </w:r>
    </w:p>
    <w:p w:rsidR="0040660F" w:rsidRDefault="0040660F" w:rsidP="0072627B">
      <w:pPr>
        <w:jc w:val="both"/>
        <w:rPr>
          <w:b/>
          <w:sz w:val="28"/>
          <w:szCs w:val="28"/>
        </w:rPr>
      </w:pPr>
    </w:p>
    <w:p w:rsidR="0040660F" w:rsidRDefault="0040660F" w:rsidP="0072627B">
      <w:pPr>
        <w:jc w:val="both"/>
        <w:rPr>
          <w:b/>
          <w:sz w:val="28"/>
          <w:szCs w:val="28"/>
        </w:rPr>
      </w:pPr>
    </w:p>
    <w:p w:rsidR="005363AC" w:rsidRDefault="00702561" w:rsidP="0072627B">
      <w:pPr>
        <w:jc w:val="both"/>
        <w:rPr>
          <w:sz w:val="32"/>
          <w:szCs w:val="32"/>
        </w:rPr>
      </w:pPr>
      <w:r w:rsidRPr="00811187">
        <w:rPr>
          <w:sz w:val="28"/>
          <w:szCs w:val="28"/>
        </w:rPr>
        <w:tab/>
      </w:r>
      <w:r w:rsidRPr="00811187">
        <w:rPr>
          <w:sz w:val="28"/>
          <w:szCs w:val="28"/>
        </w:rPr>
        <w:tab/>
      </w:r>
      <w:r w:rsidRPr="00811187">
        <w:rPr>
          <w:sz w:val="28"/>
          <w:szCs w:val="28"/>
        </w:rPr>
        <w:tab/>
      </w:r>
      <w:r w:rsidRPr="00811187">
        <w:rPr>
          <w:sz w:val="28"/>
          <w:szCs w:val="28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32902" w:rsidRDefault="00E32902" w:rsidP="0072627B">
      <w:pPr>
        <w:jc w:val="both"/>
        <w:rPr>
          <w:sz w:val="32"/>
          <w:szCs w:val="32"/>
        </w:rPr>
      </w:pPr>
    </w:p>
    <w:p w:rsidR="00E32902" w:rsidRDefault="00E32902" w:rsidP="0072627B">
      <w:pPr>
        <w:jc w:val="both"/>
        <w:rPr>
          <w:sz w:val="32"/>
          <w:szCs w:val="32"/>
        </w:rPr>
      </w:pPr>
    </w:p>
    <w:p w:rsidR="00164DA4" w:rsidRDefault="00164DA4" w:rsidP="0072627B">
      <w:pPr>
        <w:jc w:val="both"/>
      </w:pPr>
      <w:r w:rsidRPr="00164DA4">
        <w:t xml:space="preserve">                                                                            </w:t>
      </w:r>
    </w:p>
    <w:p w:rsidR="00E32902" w:rsidRPr="00164DA4" w:rsidRDefault="00164DA4" w:rsidP="0072627B">
      <w:pPr>
        <w:jc w:val="both"/>
        <w:rPr>
          <w:b/>
        </w:rPr>
      </w:pPr>
      <w:r>
        <w:lastRenderedPageBreak/>
        <w:t xml:space="preserve">                                                                                                                    </w:t>
      </w:r>
      <w:r w:rsidRPr="00164DA4">
        <w:rPr>
          <w:b/>
        </w:rPr>
        <w:t>Приложение</w:t>
      </w:r>
    </w:p>
    <w:p w:rsidR="00164DA4" w:rsidRDefault="00164DA4" w:rsidP="0072627B">
      <w:pPr>
        <w:jc w:val="both"/>
        <w:rPr>
          <w:b/>
        </w:rPr>
      </w:pPr>
      <w:r w:rsidRPr="00164DA4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</w:t>
      </w:r>
      <w:r w:rsidRPr="00164DA4">
        <w:rPr>
          <w:b/>
        </w:rPr>
        <w:t xml:space="preserve">   </w:t>
      </w:r>
      <w:r>
        <w:rPr>
          <w:b/>
        </w:rPr>
        <w:t>к</w:t>
      </w:r>
      <w:r w:rsidRPr="00164DA4">
        <w:rPr>
          <w:b/>
        </w:rPr>
        <w:t xml:space="preserve"> решению Собрания депутатов</w:t>
      </w:r>
    </w:p>
    <w:p w:rsidR="00164DA4" w:rsidRDefault="00164DA4" w:rsidP="0072627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МР « </w:t>
      </w:r>
      <w:proofErr w:type="spellStart"/>
      <w:r>
        <w:rPr>
          <w:b/>
        </w:rPr>
        <w:t>Гергебильский</w:t>
      </w:r>
      <w:proofErr w:type="spellEnd"/>
      <w:r>
        <w:rPr>
          <w:b/>
        </w:rPr>
        <w:t xml:space="preserve"> район»</w:t>
      </w:r>
    </w:p>
    <w:p w:rsidR="00164DA4" w:rsidRPr="00164DA4" w:rsidRDefault="00164DA4" w:rsidP="0072627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от 27.08.2025г. № 01-31/24</w:t>
      </w:r>
    </w:p>
    <w:p w:rsidR="00164DA4" w:rsidRPr="00164DA4" w:rsidRDefault="00E32902" w:rsidP="00E32902">
      <w:pPr>
        <w:jc w:val="both"/>
        <w:rPr>
          <w:b/>
          <w:sz w:val="28"/>
          <w:szCs w:val="28"/>
        </w:rPr>
      </w:pPr>
      <w:r w:rsidRPr="00164DA4">
        <w:rPr>
          <w:b/>
          <w:sz w:val="28"/>
          <w:szCs w:val="28"/>
        </w:rPr>
        <w:t xml:space="preserve">    </w:t>
      </w:r>
    </w:p>
    <w:p w:rsidR="00164DA4" w:rsidRDefault="00164DA4" w:rsidP="00E32902">
      <w:pPr>
        <w:jc w:val="both"/>
        <w:rPr>
          <w:sz w:val="28"/>
          <w:szCs w:val="28"/>
        </w:rPr>
      </w:pPr>
    </w:p>
    <w:p w:rsidR="0069700F" w:rsidRDefault="0069700F" w:rsidP="0069700F">
      <w:pPr>
        <w:jc w:val="both"/>
        <w:rPr>
          <w:b/>
          <w:sz w:val="28"/>
          <w:szCs w:val="28"/>
        </w:rPr>
      </w:pPr>
    </w:p>
    <w:p w:rsidR="0069700F" w:rsidRDefault="0069700F" w:rsidP="0069700F">
      <w:pPr>
        <w:jc w:val="both"/>
        <w:rPr>
          <w:b/>
          <w:sz w:val="28"/>
          <w:szCs w:val="28"/>
        </w:rPr>
      </w:pPr>
      <w:r w:rsidRPr="0069700F">
        <w:rPr>
          <w:b/>
          <w:sz w:val="28"/>
          <w:szCs w:val="28"/>
        </w:rPr>
        <w:t xml:space="preserve">О ходе подготовки к выборам депутатов представительных органов </w:t>
      </w:r>
    </w:p>
    <w:p w:rsidR="0069700F" w:rsidRDefault="0069700F" w:rsidP="006970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9700F">
        <w:rPr>
          <w:b/>
          <w:sz w:val="28"/>
          <w:szCs w:val="28"/>
        </w:rPr>
        <w:t xml:space="preserve">муниципальных образований </w:t>
      </w:r>
      <w:proofErr w:type="spellStart"/>
      <w:r w:rsidRPr="0069700F">
        <w:rPr>
          <w:b/>
          <w:sz w:val="28"/>
          <w:szCs w:val="28"/>
        </w:rPr>
        <w:t>Гергебильского</w:t>
      </w:r>
      <w:proofErr w:type="spellEnd"/>
      <w:r w:rsidRPr="0069700F">
        <w:rPr>
          <w:b/>
          <w:sz w:val="28"/>
          <w:szCs w:val="28"/>
        </w:rPr>
        <w:t xml:space="preserve"> района.</w:t>
      </w:r>
    </w:p>
    <w:p w:rsidR="0069700F" w:rsidRPr="0069700F" w:rsidRDefault="0069700F" w:rsidP="006970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2902" w:rsidRPr="00E32902">
        <w:rPr>
          <w:sz w:val="28"/>
          <w:szCs w:val="28"/>
        </w:rPr>
        <w:t xml:space="preserve">В рамках подготовки к муниципальным выборам, предстоящим </w:t>
      </w:r>
      <w:proofErr w:type="gramStart"/>
      <w:r w:rsidR="00E32902" w:rsidRPr="00E32902">
        <w:rPr>
          <w:sz w:val="28"/>
          <w:szCs w:val="28"/>
        </w:rPr>
        <w:t>в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единые дни голосования 12,13,14 сентября 2025 года, Территориальной избирательной комиссией </w:t>
      </w:r>
      <w:proofErr w:type="spellStart"/>
      <w:r w:rsidRPr="00E32902">
        <w:rPr>
          <w:sz w:val="28"/>
          <w:szCs w:val="28"/>
        </w:rPr>
        <w:t>Гергебильского</w:t>
      </w:r>
      <w:proofErr w:type="spellEnd"/>
      <w:r w:rsidRPr="00E32902">
        <w:rPr>
          <w:sz w:val="28"/>
          <w:szCs w:val="28"/>
        </w:rPr>
        <w:t xml:space="preserve"> района, избирательными комиссиями организующие выборы в органы местного самоуправления, предприняты комплекс мер, направленных на их организованное проведение.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</w:t>
      </w:r>
      <w:proofErr w:type="gramStart"/>
      <w:r w:rsidRPr="00E32902">
        <w:rPr>
          <w:sz w:val="28"/>
          <w:szCs w:val="28"/>
        </w:rPr>
        <w:t>В соответствии с пунктом 7 статьи 10 Федерального закона                                                      «Об основных гарантиях избирательных прав и права на участие в референдуме граждан Российской Федерации» и пунктом 5 статьи 12 и статьей 85 Закона Республики Дагестан «О муниципальных выборах в Республике Дагестан» представительными органами, избирательными комиссиями, организующими выборы в органы местного самоуправления, в установленные  законодательством сроки были приняты решения о назначении выборов</w:t>
      </w:r>
      <w:proofErr w:type="gramEnd"/>
      <w:r w:rsidRPr="00E32902">
        <w:rPr>
          <w:sz w:val="28"/>
          <w:szCs w:val="28"/>
        </w:rPr>
        <w:t xml:space="preserve"> в органы местного самоуправления, которые должны быть проведены в единые дни голосования 12,13,14  сентября 2023 года.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Принятыерешениясвоевременноопубликованывмуниципальныхсредствахмассовой информации.</w:t>
      </w:r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2902" w:rsidRPr="00E32902">
        <w:rPr>
          <w:sz w:val="28"/>
          <w:szCs w:val="28"/>
        </w:rPr>
        <w:t>Всего по итогам муниципальных выборов должны быть распределены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114 мандатов депутатов представительных органов. Выборы депутатов пройдут в 9 муниципальных образованиях, за исключением МО « сельсовет                   « </w:t>
      </w:r>
      <w:proofErr w:type="spellStart"/>
      <w:r w:rsidRPr="00E32902">
        <w:rPr>
          <w:sz w:val="28"/>
          <w:szCs w:val="28"/>
        </w:rPr>
        <w:t>Хвартикунинский</w:t>
      </w:r>
      <w:proofErr w:type="spellEnd"/>
      <w:r w:rsidRPr="00E32902">
        <w:rPr>
          <w:sz w:val="28"/>
          <w:szCs w:val="28"/>
        </w:rPr>
        <w:t>»</w:t>
      </w:r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E32902" w:rsidRPr="00E32902">
        <w:rPr>
          <w:sz w:val="28"/>
          <w:szCs w:val="28"/>
        </w:rPr>
        <w:t>Для создания дополнительных возможностей реализации избирательных прав граждан Российской Федерации в соответствии со статьей 63.1 Федерального закона «Об основных гарантиях избирательных прав и права на участие в референдуме граждан Российской Федерации», статьей 72.1 Закона Республики Дагестан «О муниципальных выборах в Республике Дагестан» Избирательной комиссией Республики Дагестан принято решение, что голосование на выборах будет проходить в течение трех дней: 12, 13</w:t>
      </w:r>
      <w:proofErr w:type="gramEnd"/>
      <w:r w:rsidR="00E32902" w:rsidRPr="00E32902">
        <w:rPr>
          <w:sz w:val="28"/>
          <w:szCs w:val="28"/>
        </w:rPr>
        <w:t xml:space="preserve"> и 14 сентября. Учитывая это, Территориальной избирательной комиссией, совместно с Администрацией МР и во взаимодействии с Управлением образования  заблаговременно решен вопрос о режиме работы  общеобразовательных организаций района, в которых расположены избирательные участки. Занятия в таких учебных заведениях в первый и второй дни голосования 12 и 13 сентября 2025 года (пятница и суббота) будут перенесены в каникулярные дни.</w:t>
      </w:r>
    </w:p>
    <w:p w:rsidR="0069700F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</w:t>
      </w:r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E32902" w:rsidRPr="00E32902">
        <w:rPr>
          <w:sz w:val="28"/>
          <w:szCs w:val="28"/>
        </w:rPr>
        <w:t>С целью организованной подготовки к проведению предстоящих</w:t>
      </w:r>
      <w:r>
        <w:rPr>
          <w:sz w:val="28"/>
          <w:szCs w:val="28"/>
        </w:rPr>
        <w:t xml:space="preserve"> </w:t>
      </w:r>
      <w:r w:rsidR="00E32902" w:rsidRPr="00E32902">
        <w:rPr>
          <w:sz w:val="28"/>
          <w:szCs w:val="28"/>
        </w:rPr>
        <w:t>выборов постановлением Избирательной комиссии Республики Дагестан  был утвержден Комплекс мероприятий Избирательной комиссии Республики Дагестан по подготовке и проведению муниципальных выборов в Республике Дагестан в единые дни голосования</w:t>
      </w:r>
      <w:proofErr w:type="gramStart"/>
      <w:r w:rsidR="00E32902" w:rsidRPr="00E32902">
        <w:rPr>
          <w:sz w:val="28"/>
          <w:szCs w:val="28"/>
        </w:rPr>
        <w:t xml:space="preserve"> .</w:t>
      </w:r>
      <w:proofErr w:type="gramEnd"/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2902" w:rsidRPr="00E32902">
        <w:rPr>
          <w:sz w:val="28"/>
          <w:szCs w:val="28"/>
        </w:rPr>
        <w:t>Утвержден и направлен в соответствующие избирательные комиссии примерный календарный план мероприятий избирательной комиссии, организующей подготовку и проведение муниципальных выборов  в единые дни голосования.</w:t>
      </w:r>
    </w:p>
    <w:p w:rsidR="00E32902" w:rsidRPr="00E32902" w:rsidRDefault="0069700F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2902" w:rsidRPr="00E32902">
        <w:rPr>
          <w:sz w:val="28"/>
          <w:szCs w:val="28"/>
        </w:rPr>
        <w:t xml:space="preserve">Территориальной избирательной комиссией  района  проведен  семинар-совещание, других обучающих  мероприятий для председателей  участковых избирательных комиссий.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По планам территориальной избирательной комиссии в течение</w:t>
      </w:r>
      <w:r w:rsidR="0069700F">
        <w:rPr>
          <w:sz w:val="28"/>
          <w:szCs w:val="28"/>
        </w:rPr>
        <w:t xml:space="preserve">                               </w:t>
      </w:r>
      <w:r w:rsidRPr="00E32902">
        <w:rPr>
          <w:sz w:val="28"/>
          <w:szCs w:val="28"/>
        </w:rPr>
        <w:t xml:space="preserve"> июл</w:t>
      </w:r>
      <w:proofErr w:type="gramStart"/>
      <w:r w:rsidRPr="00E32902">
        <w:rPr>
          <w:sz w:val="28"/>
          <w:szCs w:val="28"/>
        </w:rPr>
        <w:t>я-</w:t>
      </w:r>
      <w:proofErr w:type="gramEnd"/>
      <w:r w:rsidRPr="00E32902">
        <w:rPr>
          <w:sz w:val="28"/>
          <w:szCs w:val="28"/>
        </w:rPr>
        <w:t xml:space="preserve"> августа 2025 года проводились учебные мероприятия с членами участковых избирательных комиссий, а также лицами, зачисленным в резерв составов УИК.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В настоящее время работа  по обучению членов участковых комиссий продолжается и проводится с акцентом на вопросы наиболее актуальные на завершающем этапе подготовки и проведения выборов.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Для проверки и закрепления знаний, полученных в период обучения,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члены избирательных комиссий проходят электронное тестирование </w:t>
      </w:r>
      <w:proofErr w:type="gramStart"/>
      <w:r w:rsidRPr="00E32902">
        <w:rPr>
          <w:sz w:val="28"/>
          <w:szCs w:val="28"/>
        </w:rPr>
        <w:t>на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портале Российского центра обучения избирательным технологиям </w:t>
      </w:r>
      <w:proofErr w:type="gramStart"/>
      <w:r w:rsidRPr="00E32902">
        <w:rPr>
          <w:sz w:val="28"/>
          <w:szCs w:val="28"/>
        </w:rPr>
        <w:t>при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Центральной избирательной комиссии Российской Федерации. Общий срок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завершения тестирования – 30 августа 2025 года.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В рамках реализации данной задачи ТИК муниципального района  во взаимодействии с органами местного самоуправления проведена необходимая работа по обеспечению соответствующим оборудованием участковых избирательных комиссий, участвующих в проведении муниципальных выборов.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На базе Управления информационного центра Избирательной комиссии Республики Дагестан проведено</w:t>
      </w:r>
      <w:r w:rsidR="009F3246">
        <w:rPr>
          <w:sz w:val="28"/>
          <w:szCs w:val="28"/>
        </w:rPr>
        <w:t xml:space="preserve"> </w:t>
      </w:r>
      <w:r w:rsidRPr="00E32902">
        <w:rPr>
          <w:sz w:val="28"/>
          <w:szCs w:val="28"/>
        </w:rPr>
        <w:t>целевое обучение системного администратора территориальной избирательной комиссии, участвующего в подготовке и проведении выборов, предстоящих в единый день голосования.</w:t>
      </w:r>
    </w:p>
    <w:p w:rsidR="00E32902" w:rsidRPr="00E32902" w:rsidRDefault="009F3246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2902" w:rsidRPr="00E32902">
        <w:rPr>
          <w:sz w:val="28"/>
          <w:szCs w:val="28"/>
        </w:rPr>
        <w:t>Территориальной избирательной комиссией проведено обучение операторов из числа членов участковых избирательных комиссий для работы на компьютерном оборудовании со специальным программным обеспечением.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В предстоящих муниципальных выборах  текущего года принимают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Участие 5 политических партий, отделения которых зарегистрированы на территории республики. 14 кандидатов сняты с выборов по различным основаниям.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С момента опубликования решений о назначении муниципальных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выборов, предстоящих в сентябре 2025 года, обращения о нарушениях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избирательных прав в ходе подготовки к проведению выборов </w:t>
      </w:r>
      <w:proofErr w:type="gramStart"/>
      <w:r w:rsidRPr="00E32902">
        <w:rPr>
          <w:sz w:val="28"/>
          <w:szCs w:val="28"/>
        </w:rPr>
        <w:t>в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Избирательную комиссию района и Республики Дагестан не поступали.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lastRenderedPageBreak/>
        <w:t xml:space="preserve">     </w:t>
      </w:r>
      <w:proofErr w:type="gramStart"/>
      <w:r w:rsidRPr="00E32902">
        <w:rPr>
          <w:sz w:val="28"/>
          <w:szCs w:val="28"/>
        </w:rPr>
        <w:t>Намечено в рамках комплексной проверки готовности избирательных участков к проведе</w:t>
      </w:r>
      <w:r w:rsidR="008E5FEF">
        <w:rPr>
          <w:sz w:val="28"/>
          <w:szCs w:val="28"/>
        </w:rPr>
        <w:t>нию голосования территориальной избирательной комиссией</w:t>
      </w:r>
      <w:r w:rsidRPr="00E32902">
        <w:rPr>
          <w:sz w:val="28"/>
          <w:szCs w:val="28"/>
        </w:rPr>
        <w:t xml:space="preserve"> во взаимодействии с органами местного самоуправления, специалистами  профильных служб обследовать все помещения для голосования на соответствие следующим критериям: антитеррористическая защищенность, наличие и состояние средств противопожарной безопасности, бесперебойное энергоснабжение, телефонная связь, доступность помещений для избирателей, являющихся инвалидами, наружное освещение.</w:t>
      </w:r>
      <w:proofErr w:type="gramEnd"/>
      <w:r w:rsidRPr="00E32902">
        <w:rPr>
          <w:sz w:val="28"/>
          <w:szCs w:val="28"/>
        </w:rPr>
        <w:t xml:space="preserve">  Во всех избирательных участках имеются резервные генератор</w:t>
      </w:r>
      <w:r w:rsidR="008E5FEF">
        <w:rPr>
          <w:sz w:val="28"/>
          <w:szCs w:val="28"/>
        </w:rPr>
        <w:t xml:space="preserve">ы. Для инвалидов </w:t>
      </w:r>
      <w:r w:rsidRPr="00E32902">
        <w:rPr>
          <w:sz w:val="28"/>
          <w:szCs w:val="28"/>
        </w:rPr>
        <w:t xml:space="preserve"> оборудованы специальные кабины.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Сохранность избирательной документации в период проведения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голосования 8, 9 и 10 сентября 2023 года будет обеспечена посредством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использования сейфов и металлических ящиков, а также отдельных сейфов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для хранения сейф-пакетов с избирательными бюллетенями из </w:t>
      </w:r>
      <w:proofErr w:type="gramStart"/>
      <w:r w:rsidRPr="00E32902">
        <w:rPr>
          <w:sz w:val="28"/>
          <w:szCs w:val="28"/>
        </w:rPr>
        <w:t>переносных</w:t>
      </w:r>
      <w:proofErr w:type="gramEnd"/>
      <w:r w:rsidRPr="00E32902">
        <w:rPr>
          <w:sz w:val="28"/>
          <w:szCs w:val="28"/>
        </w:rPr>
        <w:t xml:space="preserve"> 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стационарных ящиков для голосования. Места хранения </w:t>
      </w:r>
      <w:proofErr w:type="gramStart"/>
      <w:r w:rsidRPr="00E32902">
        <w:rPr>
          <w:sz w:val="28"/>
          <w:szCs w:val="28"/>
        </w:rPr>
        <w:t>избирательных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бюллетеней будут находиться в поле зрения средств видео фиксации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круглосуточно.</w:t>
      </w:r>
      <w:r w:rsidR="008E5FEF">
        <w:rPr>
          <w:sz w:val="28"/>
          <w:szCs w:val="28"/>
        </w:rPr>
        <w:t xml:space="preserve"> Объекты будут сданы под охрану</w:t>
      </w:r>
      <w:r w:rsidR="00D21E96">
        <w:rPr>
          <w:sz w:val="28"/>
          <w:szCs w:val="28"/>
        </w:rPr>
        <w:t xml:space="preserve"> ОМВД России по </w:t>
      </w:r>
      <w:proofErr w:type="spellStart"/>
      <w:r w:rsidR="00D21E96">
        <w:rPr>
          <w:sz w:val="28"/>
          <w:szCs w:val="28"/>
        </w:rPr>
        <w:t>Гергебильскому</w:t>
      </w:r>
      <w:proofErr w:type="spellEnd"/>
      <w:r w:rsidR="00D21E96">
        <w:rPr>
          <w:sz w:val="28"/>
          <w:szCs w:val="28"/>
        </w:rPr>
        <w:t xml:space="preserve"> району.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 Одним из важных вопросов в процессе подготовки к проведению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выборов является их своевременное финансирование </w:t>
      </w:r>
      <w:proofErr w:type="gramStart"/>
      <w:r w:rsidRPr="00E32902">
        <w:rPr>
          <w:sz w:val="28"/>
          <w:szCs w:val="28"/>
        </w:rPr>
        <w:t>из</w:t>
      </w:r>
      <w:proofErr w:type="gramEnd"/>
      <w:r w:rsidRPr="00E32902">
        <w:rPr>
          <w:sz w:val="28"/>
          <w:szCs w:val="28"/>
        </w:rPr>
        <w:t xml:space="preserve"> соответствующих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бюджетов. В соответствии со статьей 62 Закона Республики Дагестан «О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муниципальных </w:t>
      </w:r>
      <w:proofErr w:type="gramStart"/>
      <w:r w:rsidRPr="00E32902">
        <w:rPr>
          <w:sz w:val="28"/>
          <w:szCs w:val="28"/>
        </w:rPr>
        <w:t>выборах</w:t>
      </w:r>
      <w:proofErr w:type="gramEnd"/>
      <w:r w:rsidRPr="00E32902">
        <w:rPr>
          <w:sz w:val="28"/>
          <w:szCs w:val="28"/>
        </w:rPr>
        <w:t xml:space="preserve"> в Республике Дагестан» финансирование указанных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расходов осуществляется не позднее чем в десятидневный срок со дня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официального опубликования решения о назначении выборов. Анализ,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proofErr w:type="gramStart"/>
      <w:r w:rsidRPr="00E32902">
        <w:rPr>
          <w:sz w:val="28"/>
          <w:szCs w:val="28"/>
        </w:rPr>
        <w:t>проведенный</w:t>
      </w:r>
      <w:proofErr w:type="gramEnd"/>
      <w:r w:rsidRPr="00E32902">
        <w:rPr>
          <w:sz w:val="28"/>
          <w:szCs w:val="28"/>
        </w:rPr>
        <w:t xml:space="preserve"> территориальной  избирательной комиссией района, показал, что в основном предусмотренные для этих целей средства были своевременно переведены на счета соответствующих избирательных комиссий.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В целом можно отметить, что в период подготовки к проведению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выборов в органы местного самоуправления, предстоящих </w:t>
      </w:r>
      <w:proofErr w:type="gramStart"/>
      <w:r w:rsidRPr="00E32902">
        <w:rPr>
          <w:sz w:val="28"/>
          <w:szCs w:val="28"/>
        </w:rPr>
        <w:t>в</w:t>
      </w:r>
      <w:proofErr w:type="gramEnd"/>
      <w:r w:rsidRPr="00E32902">
        <w:rPr>
          <w:sz w:val="28"/>
          <w:szCs w:val="28"/>
        </w:rPr>
        <w:t xml:space="preserve"> сентября 2025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года, избирательными комиссиями республики во взаимодействии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с органами государственной власти и местного самоуправления </w:t>
      </w:r>
      <w:proofErr w:type="gramStart"/>
      <w:r w:rsidRPr="00E32902">
        <w:rPr>
          <w:sz w:val="28"/>
          <w:szCs w:val="28"/>
        </w:rPr>
        <w:t>проведена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необходимая работа по обеспечению их организованного проведения.</w:t>
      </w:r>
    </w:p>
    <w:p w:rsidR="00E32902" w:rsidRPr="00E32902" w:rsidRDefault="00D21E96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2902" w:rsidRPr="00E32902">
        <w:rPr>
          <w:sz w:val="28"/>
          <w:szCs w:val="28"/>
        </w:rPr>
        <w:t>Подготовка к предстоящим выборам в органы местного самоуправления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проходит с соблюдением порядка и сроков осуществления избирательных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процедур, установленных законодательством, в соответствии</w:t>
      </w:r>
      <w:r w:rsidR="00D21E96">
        <w:rPr>
          <w:sz w:val="28"/>
          <w:szCs w:val="28"/>
        </w:rPr>
        <w:t xml:space="preserve"> </w:t>
      </w:r>
      <w:r w:rsidRPr="00E32902">
        <w:rPr>
          <w:sz w:val="28"/>
          <w:szCs w:val="28"/>
        </w:rPr>
        <w:t>требованиями Федерального закона «Об основных гарантиях избирательных</w:t>
      </w:r>
      <w:r w:rsidR="00D21E96">
        <w:rPr>
          <w:sz w:val="28"/>
          <w:szCs w:val="28"/>
        </w:rPr>
        <w:t xml:space="preserve"> </w:t>
      </w:r>
      <w:r w:rsidRPr="00E32902">
        <w:rPr>
          <w:sz w:val="28"/>
          <w:szCs w:val="28"/>
        </w:rPr>
        <w:t>прав и права на участие в референдуме граждан Российской Федерации» и</w:t>
      </w:r>
      <w:r w:rsidR="00D21E96">
        <w:rPr>
          <w:sz w:val="28"/>
          <w:szCs w:val="28"/>
        </w:rPr>
        <w:t xml:space="preserve"> </w:t>
      </w:r>
      <w:r w:rsidRPr="00E32902">
        <w:rPr>
          <w:sz w:val="28"/>
          <w:szCs w:val="28"/>
        </w:rPr>
        <w:t>Закона Республики Дагестан «О муниципальных выборах в Республике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Дагестан».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В оставшийся до дня голосования избирательным комиссиям, организующим выборы, следует продолжить </w:t>
      </w:r>
      <w:proofErr w:type="gramStart"/>
      <w:r w:rsidRPr="00E32902">
        <w:rPr>
          <w:sz w:val="28"/>
          <w:szCs w:val="28"/>
        </w:rPr>
        <w:t>контроль за</w:t>
      </w:r>
      <w:proofErr w:type="gramEnd"/>
      <w:r w:rsidRPr="00E32902">
        <w:rPr>
          <w:sz w:val="28"/>
          <w:szCs w:val="28"/>
        </w:rPr>
        <w:t xml:space="preserve"> соблюдением избирательного законодательства участниками избирательного процесса, обеспечить рассмотрение поступающих обращений в порядке и сроки, установленные законодательством.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lastRenderedPageBreak/>
        <w:t xml:space="preserve">    Необходимо уделить внимание оказанию методической помощи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участковым избирательным комиссиям в реализации их полномочий,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обеспечить их методическими материалами и бланками </w:t>
      </w:r>
      <w:proofErr w:type="gramStart"/>
      <w:r w:rsidRPr="00E32902">
        <w:rPr>
          <w:sz w:val="28"/>
          <w:szCs w:val="28"/>
        </w:rPr>
        <w:t>избирательной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документации. При этом следует качественно провести работу по уточнению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списков избирателей, а также по организации голосования в помещениях </w:t>
      </w:r>
      <w:proofErr w:type="gramStart"/>
      <w:r w:rsidRPr="00E32902">
        <w:rPr>
          <w:sz w:val="28"/>
          <w:szCs w:val="28"/>
        </w:rPr>
        <w:t>для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голосования и вне помещений для голосования. Следует активизировать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работу по информированию избирателей о порядке, месте и времени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голосования.</w:t>
      </w:r>
    </w:p>
    <w:p w:rsidR="00E32902" w:rsidRPr="00E32902" w:rsidRDefault="00D21E96" w:rsidP="00E329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="00E32902" w:rsidRPr="00E32902">
        <w:rPr>
          <w:sz w:val="28"/>
          <w:szCs w:val="28"/>
        </w:rPr>
        <w:t>Избирательным комиссиям, организующим выборы, предстоит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активизировать взаимодействие с органами местного самоуправления </w:t>
      </w:r>
      <w:proofErr w:type="gramStart"/>
      <w:r w:rsidRPr="00E32902">
        <w:rPr>
          <w:sz w:val="28"/>
          <w:szCs w:val="28"/>
        </w:rPr>
        <w:t>по</w:t>
      </w:r>
      <w:proofErr w:type="gramEnd"/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вопросам обеспечения участковых избирательных комиссий транспортом,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устойчивым энергоснабжением, компьютерным оборудованием и средствами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proofErr w:type="spellStart"/>
      <w:r w:rsidRPr="00E32902">
        <w:rPr>
          <w:sz w:val="28"/>
          <w:szCs w:val="28"/>
        </w:rPr>
        <w:t>видеофиксации</w:t>
      </w:r>
      <w:proofErr w:type="spellEnd"/>
      <w:r w:rsidRPr="00E32902">
        <w:rPr>
          <w:sz w:val="28"/>
          <w:szCs w:val="28"/>
        </w:rPr>
        <w:t xml:space="preserve">, а также иными средствами, необходимыми для </w:t>
      </w:r>
      <w:proofErr w:type="gramStart"/>
      <w:r w:rsidRPr="00E32902">
        <w:rPr>
          <w:sz w:val="28"/>
          <w:szCs w:val="28"/>
        </w:rPr>
        <w:t>стабильной</w:t>
      </w:r>
      <w:proofErr w:type="gramEnd"/>
      <w:r w:rsidRPr="00E32902">
        <w:rPr>
          <w:sz w:val="28"/>
          <w:szCs w:val="28"/>
        </w:rPr>
        <w:t xml:space="preserve"> 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качественной работы избирательных комиссий в дни голосования 12, 13 и 14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сентября 2025 года.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Также важно отработать формы оперативного взаимодействия избирательных Комиссий с правоохранительными органами с целью обеспечения общественной безопасности в день голосования, сохранности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избирательной документации, сопровождения членов участковых комиссий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при доставке избирательной документации </w:t>
      </w:r>
      <w:proofErr w:type="gramStart"/>
      <w:r w:rsidRPr="00E32902">
        <w:rPr>
          <w:sz w:val="28"/>
          <w:szCs w:val="28"/>
        </w:rPr>
        <w:t>в</w:t>
      </w:r>
      <w:proofErr w:type="gramEnd"/>
      <w:r w:rsidRPr="00E32902">
        <w:rPr>
          <w:sz w:val="28"/>
          <w:szCs w:val="28"/>
        </w:rPr>
        <w:t xml:space="preserve"> вышестоящие избирательные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комиссии.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 В центре особого внимания со стороны территориальной избирательной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>комиссии находятся вопросы обеспечения своевременного ввода информации, подлежащей передаче с использованием Государственной автоматизированной системы «Выборы».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 ТИК разработал  образцы бюллетеней и в установленные сроки они будут доведены до участковых избирательных комиссий. Списки избирателей уже готовы, они доведены до участковых избирательных комиссий для уточнения.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  Выборы пройдут по мажоритарной  системе голосования, по большинству полученных голосов. Предусмотрено голосование на дому для лиц ограниченных здоровьем.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  <w:r w:rsidRPr="00E32902">
        <w:rPr>
          <w:sz w:val="28"/>
          <w:szCs w:val="28"/>
        </w:rPr>
        <w:t xml:space="preserve">                </w:t>
      </w: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p w:rsidR="00E32902" w:rsidRPr="00E32902" w:rsidRDefault="00E32902" w:rsidP="00E32902">
      <w:pPr>
        <w:jc w:val="both"/>
        <w:rPr>
          <w:sz w:val="28"/>
          <w:szCs w:val="28"/>
        </w:rPr>
      </w:pPr>
    </w:p>
    <w:sectPr w:rsidR="00E32902" w:rsidRPr="00E32902" w:rsidSect="0053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282"/>
    <w:multiLevelType w:val="hybridMultilevel"/>
    <w:tmpl w:val="F12E1E6A"/>
    <w:lvl w:ilvl="0" w:tplc="9730B50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F4443AF"/>
    <w:multiLevelType w:val="hybridMultilevel"/>
    <w:tmpl w:val="DAAEC3C0"/>
    <w:lvl w:ilvl="0" w:tplc="7A382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4A3155"/>
    <w:multiLevelType w:val="hybridMultilevel"/>
    <w:tmpl w:val="41E8DFBE"/>
    <w:lvl w:ilvl="0" w:tplc="2A36CA2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FB8C966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61"/>
    <w:rsid w:val="00110AFA"/>
    <w:rsid w:val="001453F7"/>
    <w:rsid w:val="00164DA4"/>
    <w:rsid w:val="002801E9"/>
    <w:rsid w:val="00280B5E"/>
    <w:rsid w:val="002E1368"/>
    <w:rsid w:val="0040660F"/>
    <w:rsid w:val="0048297E"/>
    <w:rsid w:val="00484C5E"/>
    <w:rsid w:val="005363AC"/>
    <w:rsid w:val="005E3137"/>
    <w:rsid w:val="0063209C"/>
    <w:rsid w:val="0069700F"/>
    <w:rsid w:val="00702561"/>
    <w:rsid w:val="0072627B"/>
    <w:rsid w:val="00811187"/>
    <w:rsid w:val="008E5FEF"/>
    <w:rsid w:val="009F3246"/>
    <w:rsid w:val="00A07965"/>
    <w:rsid w:val="00C4009E"/>
    <w:rsid w:val="00C62246"/>
    <w:rsid w:val="00D13024"/>
    <w:rsid w:val="00D21E96"/>
    <w:rsid w:val="00E2255D"/>
    <w:rsid w:val="00E32902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0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A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7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23</cp:revision>
  <dcterms:created xsi:type="dcterms:W3CDTF">2021-07-22T11:15:00Z</dcterms:created>
  <dcterms:modified xsi:type="dcterms:W3CDTF">2025-08-28T07:07:00Z</dcterms:modified>
</cp:coreProperties>
</file>