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9" w:rsidRPr="00A05549" w:rsidRDefault="00A05549" w:rsidP="00A05549">
      <w:pPr>
        <w:pStyle w:val="a6"/>
        <w:rPr>
          <w:rFonts w:ascii="Times New Roman" w:hAnsi="Times New Roman"/>
          <w:szCs w:val="28"/>
        </w:rPr>
      </w:pPr>
      <w:bookmarkStart w:id="0" w:name="bookmark3"/>
      <w:r w:rsidRPr="00A0554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</w:t>
      </w:r>
      <w:r w:rsidRPr="00A05549">
        <w:rPr>
          <w:rFonts w:ascii="Times New Roman" w:hAnsi="Times New Roman"/>
        </w:rPr>
        <w:t xml:space="preserve">     </w:t>
      </w:r>
      <w:r w:rsidRPr="00A05549">
        <w:rPr>
          <w:rFonts w:ascii="Times New Roman" w:hAnsi="Times New Roman"/>
          <w:szCs w:val="28"/>
        </w:rPr>
        <w:t xml:space="preserve"> </w:t>
      </w:r>
      <w:r w:rsidRPr="00A05549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1074420" cy="1082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49" w:rsidRPr="00A05549" w:rsidRDefault="00A05549" w:rsidP="00A05549">
      <w:pPr>
        <w:pStyle w:val="a6"/>
        <w:rPr>
          <w:rFonts w:ascii="Times New Roman" w:hAnsi="Times New Roman"/>
          <w:b/>
          <w:sz w:val="28"/>
          <w:szCs w:val="28"/>
        </w:rPr>
      </w:pPr>
      <w:r w:rsidRPr="00A05549">
        <w:rPr>
          <w:rFonts w:ascii="Times New Roman" w:hAnsi="Times New Roman"/>
          <w:b/>
          <w:sz w:val="28"/>
          <w:szCs w:val="28"/>
        </w:rPr>
        <w:t xml:space="preserve">                                         СОБРАНИЕ ДЕПУТАТОВ  </w:t>
      </w:r>
    </w:p>
    <w:p w:rsidR="00A05549" w:rsidRPr="00A05549" w:rsidRDefault="00A05549" w:rsidP="00A05549">
      <w:pPr>
        <w:pStyle w:val="a6"/>
        <w:rPr>
          <w:rFonts w:ascii="Times New Roman" w:hAnsi="Times New Roman"/>
          <w:b/>
          <w:sz w:val="28"/>
          <w:szCs w:val="28"/>
        </w:rPr>
      </w:pPr>
      <w:r w:rsidRPr="00A05549">
        <w:rPr>
          <w:rFonts w:ascii="Times New Roman" w:hAnsi="Times New Roman"/>
          <w:b/>
          <w:sz w:val="28"/>
          <w:szCs w:val="28"/>
        </w:rPr>
        <w:t xml:space="preserve">                                   МР «ГЕРГЕБИЛЬСКИЙ РАЙОН»</w:t>
      </w:r>
    </w:p>
    <w:p w:rsidR="00A05549" w:rsidRPr="00A05549" w:rsidRDefault="00A05549" w:rsidP="00A05549">
      <w:pPr>
        <w:pStyle w:val="a6"/>
        <w:rPr>
          <w:rFonts w:ascii="Times New Roman" w:hAnsi="Times New Roman"/>
          <w:sz w:val="24"/>
          <w:szCs w:val="24"/>
        </w:rPr>
      </w:pPr>
    </w:p>
    <w:p w:rsidR="00A05549" w:rsidRPr="00A05549" w:rsidRDefault="00A05549" w:rsidP="00A05549">
      <w:pPr>
        <w:pStyle w:val="a6"/>
        <w:rPr>
          <w:rFonts w:ascii="Times New Roman" w:hAnsi="Times New Roman"/>
          <w:sz w:val="24"/>
        </w:rPr>
      </w:pPr>
      <w:r w:rsidRPr="00A05549">
        <w:rPr>
          <w:rFonts w:ascii="Times New Roman" w:hAnsi="Times New Roman"/>
          <w:sz w:val="24"/>
        </w:rPr>
        <w:t>368250 Республика Дагестан ,</w:t>
      </w:r>
      <w:proofErr w:type="spellStart"/>
      <w:r w:rsidRPr="00A05549">
        <w:rPr>
          <w:rFonts w:ascii="Times New Roman" w:hAnsi="Times New Roman"/>
          <w:sz w:val="24"/>
        </w:rPr>
        <w:t>Гергебильский</w:t>
      </w:r>
      <w:proofErr w:type="spellEnd"/>
      <w:r w:rsidRPr="00A05549">
        <w:rPr>
          <w:rFonts w:ascii="Times New Roman" w:hAnsi="Times New Roman"/>
          <w:sz w:val="24"/>
        </w:rPr>
        <w:t xml:space="preserve"> </w:t>
      </w:r>
      <w:proofErr w:type="spellStart"/>
      <w:r w:rsidRPr="00A05549">
        <w:rPr>
          <w:rFonts w:ascii="Times New Roman" w:hAnsi="Times New Roman"/>
          <w:sz w:val="24"/>
        </w:rPr>
        <w:t>район,с</w:t>
      </w:r>
      <w:proofErr w:type="gramStart"/>
      <w:r w:rsidRPr="00A05549">
        <w:rPr>
          <w:rFonts w:ascii="Times New Roman" w:hAnsi="Times New Roman"/>
          <w:sz w:val="24"/>
        </w:rPr>
        <w:t>.Г</w:t>
      </w:r>
      <w:proofErr w:type="gramEnd"/>
      <w:r w:rsidRPr="00A05549">
        <w:rPr>
          <w:rFonts w:ascii="Times New Roman" w:hAnsi="Times New Roman"/>
          <w:sz w:val="24"/>
        </w:rPr>
        <w:t>ергебиль</w:t>
      </w:r>
      <w:proofErr w:type="spellEnd"/>
      <w:r w:rsidRPr="00A05549">
        <w:rPr>
          <w:rFonts w:ascii="Times New Roman" w:hAnsi="Times New Roman"/>
          <w:sz w:val="24"/>
        </w:rPr>
        <w:t xml:space="preserve">, ул. Наиба </w:t>
      </w:r>
      <w:proofErr w:type="spellStart"/>
      <w:r w:rsidRPr="00A05549">
        <w:rPr>
          <w:rFonts w:ascii="Times New Roman" w:hAnsi="Times New Roman"/>
          <w:sz w:val="24"/>
        </w:rPr>
        <w:t>Идриса</w:t>
      </w:r>
      <w:proofErr w:type="spellEnd"/>
      <w:r w:rsidRPr="00A05549">
        <w:rPr>
          <w:rFonts w:ascii="Times New Roman" w:hAnsi="Times New Roman"/>
          <w:sz w:val="24"/>
        </w:rPr>
        <w:t xml:space="preserve"> 7 </w:t>
      </w:r>
    </w:p>
    <w:p w:rsidR="00A05549" w:rsidRPr="00A05549" w:rsidRDefault="00A05549" w:rsidP="00A05549">
      <w:pPr>
        <w:pStyle w:val="a6"/>
        <w:pBdr>
          <w:bottom w:val="single" w:sz="12" w:space="1" w:color="auto"/>
        </w:pBdr>
        <w:rPr>
          <w:rFonts w:ascii="Times New Roman" w:hAnsi="Times New Roman"/>
          <w:bCs/>
          <w:sz w:val="28"/>
        </w:rPr>
      </w:pPr>
      <w:r w:rsidRPr="00A05549">
        <w:rPr>
          <w:rFonts w:ascii="Times New Roman" w:hAnsi="Times New Roman"/>
          <w:sz w:val="24"/>
        </w:rPr>
        <w:t xml:space="preserve">Тел. 23 459  </w:t>
      </w:r>
      <w:proofErr w:type="spellStart"/>
      <w:r w:rsidRPr="00A05549">
        <w:rPr>
          <w:rFonts w:ascii="Times New Roman" w:hAnsi="Times New Roman"/>
          <w:sz w:val="24"/>
          <w:lang w:val="en-US"/>
        </w:rPr>
        <w:t>htt</w:t>
      </w:r>
      <w:proofErr w:type="spellEnd"/>
      <w:r w:rsidRPr="00A05549">
        <w:rPr>
          <w:rFonts w:ascii="Times New Roman" w:hAnsi="Times New Roman"/>
          <w:sz w:val="24"/>
        </w:rPr>
        <w:t xml:space="preserve">://Гергебиль. РФ/ </w:t>
      </w:r>
    </w:p>
    <w:p w:rsidR="00A05549" w:rsidRPr="00A05549" w:rsidRDefault="00A05549" w:rsidP="00A05549">
      <w:pPr>
        <w:rPr>
          <w:rFonts w:ascii="Times New Roman" w:hAnsi="Times New Roman" w:cs="Times New Roman"/>
          <w:b/>
        </w:rPr>
      </w:pPr>
      <w:r w:rsidRPr="00A05549">
        <w:rPr>
          <w:rFonts w:ascii="Times New Roman" w:hAnsi="Times New Roman" w:cs="Times New Roman"/>
          <w:b/>
        </w:rPr>
        <w:t xml:space="preserve">           </w:t>
      </w:r>
      <w:r w:rsidRPr="00A0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549">
        <w:rPr>
          <w:rFonts w:ascii="Times New Roman" w:hAnsi="Times New Roman" w:cs="Times New Roman"/>
          <w:b/>
        </w:rPr>
        <w:t xml:space="preserve">29.12.2020 г                                                                                           </w:t>
      </w:r>
      <w:r w:rsidR="001A223F">
        <w:rPr>
          <w:rFonts w:ascii="Times New Roman" w:hAnsi="Times New Roman" w:cs="Times New Roman"/>
          <w:b/>
        </w:rPr>
        <w:t xml:space="preserve">           </w:t>
      </w:r>
      <w:r w:rsidRPr="00A05549">
        <w:rPr>
          <w:rFonts w:ascii="Times New Roman" w:hAnsi="Times New Roman" w:cs="Times New Roman"/>
          <w:b/>
        </w:rPr>
        <w:t>№ 01-</w:t>
      </w:r>
      <w:r>
        <w:rPr>
          <w:rFonts w:ascii="Times New Roman" w:hAnsi="Times New Roman" w:cs="Times New Roman"/>
          <w:b/>
        </w:rPr>
        <w:t>35/25</w:t>
      </w:r>
      <w:r w:rsidRPr="00A05549">
        <w:rPr>
          <w:rFonts w:ascii="Times New Roman" w:hAnsi="Times New Roman" w:cs="Times New Roman"/>
          <w:b/>
        </w:rPr>
        <w:t xml:space="preserve"> </w:t>
      </w:r>
    </w:p>
    <w:p w:rsidR="00A05549" w:rsidRPr="00A05549" w:rsidRDefault="00A05549" w:rsidP="00A05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1A25ED" w:rsidRDefault="00A05549" w:rsidP="00A05549">
      <w:pPr>
        <w:pStyle w:val="10"/>
        <w:keepNext/>
        <w:keepLines/>
        <w:shd w:val="clear" w:color="auto" w:fill="auto"/>
        <w:spacing w:after="0"/>
        <w:jc w:val="both"/>
      </w:pPr>
      <w:r>
        <w:t xml:space="preserve">                                                  </w:t>
      </w:r>
    </w:p>
    <w:p w:rsidR="00505CFC" w:rsidRDefault="001A25ED" w:rsidP="00A05549">
      <w:pPr>
        <w:pStyle w:val="10"/>
        <w:keepNext/>
        <w:keepLines/>
        <w:shd w:val="clear" w:color="auto" w:fill="auto"/>
        <w:spacing w:after="0"/>
        <w:jc w:val="both"/>
      </w:pPr>
      <w:r>
        <w:t xml:space="preserve">                                                 </w:t>
      </w:r>
      <w:r w:rsidR="00505CFC">
        <w:t>Об утверждении</w:t>
      </w:r>
      <w:bookmarkEnd w:id="0"/>
    </w:p>
    <w:p w:rsidR="00505CFC" w:rsidRDefault="00505CFC" w:rsidP="00A05549">
      <w:pPr>
        <w:pStyle w:val="10"/>
        <w:keepNext/>
        <w:keepLines/>
        <w:shd w:val="clear" w:color="auto" w:fill="auto"/>
        <w:spacing w:after="500"/>
        <w:jc w:val="both"/>
      </w:pPr>
      <w:bookmarkStart w:id="1" w:name="bookmark4"/>
      <w:r>
        <w:t>соглашения между администрацией МР «</w:t>
      </w:r>
      <w:proofErr w:type="spellStart"/>
      <w:r>
        <w:t>Гергебильский</w:t>
      </w:r>
      <w:proofErr w:type="spellEnd"/>
      <w:r>
        <w:t xml:space="preserve"> район» и</w:t>
      </w:r>
      <w:r>
        <w:br/>
        <w:t>администрациями МО сельских поселений «О передаче осуществления</w:t>
      </w:r>
      <w:r>
        <w:br/>
        <w:t>полномочий»</w:t>
      </w:r>
      <w:bookmarkEnd w:id="1"/>
    </w:p>
    <w:p w:rsidR="00505CFC" w:rsidRPr="00A05549" w:rsidRDefault="00A05549" w:rsidP="00A05549">
      <w:pPr>
        <w:pStyle w:val="11"/>
        <w:shd w:val="clear" w:color="auto" w:fill="auto"/>
        <w:spacing w:after="20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CFC" w:rsidRPr="00A05549">
        <w:rPr>
          <w:sz w:val="28"/>
          <w:szCs w:val="28"/>
        </w:rPr>
        <w:t>Руководствуясь частью 4 статьи 15, пунктом 3 статьи 52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 и устава МР «</w:t>
      </w:r>
      <w:proofErr w:type="spellStart"/>
      <w:r w:rsidR="00505CFC" w:rsidRPr="00A05549">
        <w:rPr>
          <w:sz w:val="28"/>
          <w:szCs w:val="28"/>
        </w:rPr>
        <w:t>Гергебильский</w:t>
      </w:r>
      <w:proofErr w:type="spellEnd"/>
      <w:r w:rsidR="00505CFC" w:rsidRPr="00A0554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="00505CFC" w:rsidRPr="00A05549">
        <w:rPr>
          <w:bCs/>
          <w:sz w:val="28"/>
          <w:szCs w:val="28"/>
        </w:rPr>
        <w:t>Собрание депутатов МР «</w:t>
      </w:r>
      <w:proofErr w:type="spellStart"/>
      <w:r w:rsidR="00505CFC" w:rsidRPr="00A05549">
        <w:rPr>
          <w:bCs/>
          <w:sz w:val="28"/>
          <w:szCs w:val="28"/>
        </w:rPr>
        <w:t>Гергебильский</w:t>
      </w:r>
      <w:proofErr w:type="spellEnd"/>
      <w:r w:rsidR="00505CFC" w:rsidRPr="00A05549">
        <w:rPr>
          <w:bCs/>
          <w:sz w:val="28"/>
          <w:szCs w:val="28"/>
        </w:rPr>
        <w:t xml:space="preserve"> район»</w:t>
      </w:r>
    </w:p>
    <w:p w:rsidR="00505CFC" w:rsidRPr="00A05549" w:rsidRDefault="00A05549" w:rsidP="00A05549">
      <w:pPr>
        <w:pStyle w:val="11"/>
        <w:shd w:val="clear" w:color="auto" w:fill="auto"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A05549">
        <w:rPr>
          <w:b/>
          <w:bCs/>
          <w:sz w:val="28"/>
          <w:szCs w:val="28"/>
        </w:rPr>
        <w:t>Решил</w:t>
      </w:r>
      <w:r w:rsidR="00505CFC" w:rsidRPr="00A05549">
        <w:rPr>
          <w:b/>
          <w:bCs/>
          <w:sz w:val="28"/>
          <w:szCs w:val="28"/>
        </w:rPr>
        <w:t>:</w:t>
      </w:r>
    </w:p>
    <w:p w:rsidR="00A05549" w:rsidRDefault="00A05549" w:rsidP="00A05549">
      <w:pPr>
        <w:pStyle w:val="11"/>
        <w:shd w:val="clear" w:color="auto" w:fill="auto"/>
        <w:tabs>
          <w:tab w:val="left" w:pos="35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5CFC" w:rsidRPr="00A05549">
        <w:rPr>
          <w:sz w:val="28"/>
          <w:szCs w:val="28"/>
        </w:rPr>
        <w:t>Утвердить прилагаемые Соглашения между администрацией МР «</w:t>
      </w:r>
      <w:proofErr w:type="spellStart"/>
      <w:r w:rsidR="00505CFC" w:rsidRPr="00A05549">
        <w:rPr>
          <w:sz w:val="28"/>
          <w:szCs w:val="28"/>
        </w:rPr>
        <w:t>Гергебильский</w:t>
      </w:r>
      <w:proofErr w:type="spellEnd"/>
      <w:r w:rsidR="00505CFC" w:rsidRPr="00A05549">
        <w:rPr>
          <w:sz w:val="28"/>
          <w:szCs w:val="28"/>
        </w:rPr>
        <w:t xml:space="preserve"> район» и админ</w:t>
      </w:r>
      <w:r w:rsidRPr="00A05549">
        <w:rPr>
          <w:sz w:val="28"/>
          <w:szCs w:val="28"/>
        </w:rPr>
        <w:t>истрациями: МО «село Гергебиль», МО «с</w:t>
      </w:r>
      <w:r w:rsidR="00505CFC" w:rsidRPr="00A05549">
        <w:rPr>
          <w:sz w:val="28"/>
          <w:szCs w:val="28"/>
        </w:rPr>
        <w:t>ело Аймаки»</w:t>
      </w:r>
      <w:r>
        <w:rPr>
          <w:sz w:val="28"/>
          <w:szCs w:val="28"/>
        </w:rPr>
        <w:t xml:space="preserve"> « О передаче осуществления полномочий»2.</w:t>
      </w:r>
    </w:p>
    <w:p w:rsidR="00505CFC" w:rsidRPr="00A05549" w:rsidRDefault="00A05549" w:rsidP="00A05549">
      <w:pPr>
        <w:pStyle w:val="11"/>
        <w:shd w:val="clear" w:color="auto" w:fill="auto"/>
        <w:tabs>
          <w:tab w:val="left" w:pos="35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05CFC" w:rsidRPr="00A05549">
        <w:rPr>
          <w:sz w:val="28"/>
          <w:szCs w:val="28"/>
        </w:rPr>
        <w:t>Администрации МР «</w:t>
      </w:r>
      <w:proofErr w:type="spellStart"/>
      <w:r w:rsidR="00505CFC" w:rsidRPr="00A05549">
        <w:rPr>
          <w:sz w:val="28"/>
          <w:szCs w:val="28"/>
        </w:rPr>
        <w:t>Гергебильский</w:t>
      </w:r>
      <w:proofErr w:type="spellEnd"/>
      <w:r w:rsidR="00505CFC" w:rsidRPr="00A05549">
        <w:rPr>
          <w:sz w:val="28"/>
          <w:szCs w:val="28"/>
        </w:rPr>
        <w:t xml:space="preserve"> район» подготовить и внести на ближайшую сессию Собрания депутатов проект решения о внесении соответствующих изменений в бюджет</w:t>
      </w:r>
      <w:r>
        <w:rPr>
          <w:sz w:val="28"/>
          <w:szCs w:val="28"/>
        </w:rPr>
        <w:t xml:space="preserve"> муниципального района.</w:t>
      </w:r>
    </w:p>
    <w:p w:rsidR="00505CFC" w:rsidRPr="00A05549" w:rsidRDefault="00A05549" w:rsidP="001A25ED">
      <w:pPr>
        <w:pStyle w:val="11"/>
        <w:shd w:val="clear" w:color="auto" w:fill="auto"/>
        <w:tabs>
          <w:tab w:val="left" w:pos="358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5CFC" w:rsidRPr="00A05549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момента принятия и подлежит размещению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="00505CFC" w:rsidRPr="00A05549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proofErr w:type="gramStart"/>
      <w:r w:rsidR="00505CFC" w:rsidRPr="00A05549">
        <w:rPr>
          <w:sz w:val="28"/>
          <w:szCs w:val="28"/>
        </w:rPr>
        <w:t>Контроль за</w:t>
      </w:r>
      <w:proofErr w:type="gramEnd"/>
      <w:r w:rsidR="00505CFC" w:rsidRPr="00A05549">
        <w:rPr>
          <w:sz w:val="28"/>
          <w:szCs w:val="28"/>
        </w:rPr>
        <w:t xml:space="preserve"> исполнением настоящего решения</w:t>
      </w:r>
      <w:r w:rsidR="001A25ED">
        <w:rPr>
          <w:sz w:val="28"/>
          <w:szCs w:val="28"/>
        </w:rPr>
        <w:t xml:space="preserve"> оставляю за собой.</w:t>
      </w:r>
      <w:r w:rsidR="00505CFC" w:rsidRPr="00A05549">
        <w:rPr>
          <w:sz w:val="28"/>
          <w:szCs w:val="28"/>
        </w:rPr>
        <w:t xml:space="preserve"> </w:t>
      </w:r>
    </w:p>
    <w:p w:rsidR="001A25ED" w:rsidRDefault="001A25ED" w:rsidP="00A05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D" w:rsidRPr="001A25ED" w:rsidRDefault="001A25ED" w:rsidP="00A05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ED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      </w:t>
      </w:r>
      <w:proofErr w:type="spellStart"/>
      <w:r w:rsidRPr="001A25ED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905DD4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spellEnd"/>
      <w:r w:rsidRPr="001A2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МР « </w:t>
      </w:r>
      <w:proofErr w:type="spellStart"/>
      <w:r w:rsidRPr="001A25ED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1A25E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М.Б.Омаров</w:t>
      </w:r>
    </w:p>
    <w:p w:rsidR="00505CFC" w:rsidRPr="001A25ED" w:rsidRDefault="00505CFC" w:rsidP="00A05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CFC" w:rsidRPr="001A25ED" w:rsidRDefault="00505CFC" w:rsidP="00A05549">
      <w:pPr>
        <w:jc w:val="both"/>
        <w:rPr>
          <w:b/>
        </w:rPr>
      </w:pPr>
    </w:p>
    <w:p w:rsidR="001A25ED" w:rsidRDefault="00814443" w:rsidP="00A05549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Утверждено</w:t>
      </w:r>
    </w:p>
    <w:p w:rsidR="00814443" w:rsidRPr="001A25ED" w:rsidRDefault="00814443" w:rsidP="00A05549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решением Собрания депутатов</w:t>
      </w:r>
    </w:p>
    <w:p w:rsidR="001A25ED" w:rsidRPr="00814443" w:rsidRDefault="00814443" w:rsidP="00A05549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14443">
        <w:rPr>
          <w:b/>
          <w:sz w:val="24"/>
          <w:szCs w:val="24"/>
        </w:rPr>
        <w:t xml:space="preserve">МР « </w:t>
      </w:r>
      <w:proofErr w:type="spellStart"/>
      <w:r w:rsidRPr="00814443">
        <w:rPr>
          <w:b/>
          <w:sz w:val="24"/>
          <w:szCs w:val="24"/>
        </w:rPr>
        <w:t>Гергебильский</w:t>
      </w:r>
      <w:proofErr w:type="spellEnd"/>
      <w:r w:rsidRPr="00814443">
        <w:rPr>
          <w:b/>
          <w:sz w:val="24"/>
          <w:szCs w:val="24"/>
        </w:rPr>
        <w:t xml:space="preserve"> район»</w:t>
      </w:r>
    </w:p>
    <w:p w:rsidR="001A25ED" w:rsidRPr="00814443" w:rsidRDefault="00814443" w:rsidP="00A05549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от 29.12.2020г. № 01-35/25</w:t>
      </w:r>
    </w:p>
    <w:p w:rsidR="00814443" w:rsidRDefault="00814443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  <w:bookmarkStart w:id="2" w:name="bookmark5"/>
    </w:p>
    <w:p w:rsidR="00505CFC" w:rsidRPr="00505CFC" w:rsidRDefault="00814443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505CFC" w:rsidRPr="00505CFC">
        <w:rPr>
          <w:sz w:val="26"/>
          <w:szCs w:val="26"/>
        </w:rPr>
        <w:t>Соглашение</w:t>
      </w:r>
      <w:bookmarkEnd w:id="2"/>
    </w:p>
    <w:p w:rsidR="00814443" w:rsidRDefault="00505CFC" w:rsidP="00814443">
      <w:pPr>
        <w:pStyle w:val="10"/>
        <w:keepNext/>
        <w:keepLines/>
        <w:shd w:val="clear" w:color="auto" w:fill="auto"/>
        <w:spacing w:after="560"/>
        <w:jc w:val="both"/>
        <w:rPr>
          <w:sz w:val="26"/>
          <w:szCs w:val="26"/>
        </w:rPr>
      </w:pPr>
      <w:bookmarkStart w:id="3" w:name="bookmark6"/>
      <w:r w:rsidRPr="00505CFC">
        <w:rPr>
          <w:sz w:val="26"/>
          <w:szCs w:val="26"/>
        </w:rPr>
        <w:t>между администрацией МР «</w:t>
      </w:r>
      <w:proofErr w:type="spellStart"/>
      <w:r w:rsidRPr="00505CFC">
        <w:rPr>
          <w:sz w:val="26"/>
          <w:szCs w:val="26"/>
        </w:rPr>
        <w:t>Гергебильск</w:t>
      </w:r>
      <w:r w:rsidR="00814443">
        <w:rPr>
          <w:sz w:val="26"/>
          <w:szCs w:val="26"/>
        </w:rPr>
        <w:t>ий</w:t>
      </w:r>
      <w:proofErr w:type="spellEnd"/>
      <w:r w:rsidR="00814443">
        <w:rPr>
          <w:sz w:val="26"/>
          <w:szCs w:val="26"/>
        </w:rPr>
        <w:t xml:space="preserve"> район» и администрацией МО «с</w:t>
      </w:r>
      <w:r w:rsidRPr="00505CFC">
        <w:rPr>
          <w:sz w:val="26"/>
          <w:szCs w:val="26"/>
        </w:rPr>
        <w:t>ело Гергебиль» «О передаче осуществления полномочий»</w:t>
      </w:r>
      <w:bookmarkEnd w:id="3"/>
      <w:r w:rsidR="00814443">
        <w:rPr>
          <w:sz w:val="26"/>
          <w:szCs w:val="26"/>
        </w:rPr>
        <w:t xml:space="preserve">                                                                                               </w:t>
      </w:r>
    </w:p>
    <w:p w:rsidR="00505CFC" w:rsidRPr="00814443" w:rsidRDefault="00814443" w:rsidP="00814443">
      <w:pPr>
        <w:pStyle w:val="10"/>
        <w:keepNext/>
        <w:keepLines/>
        <w:shd w:val="clear" w:color="auto" w:fill="auto"/>
        <w:spacing w:after="560"/>
        <w:jc w:val="both"/>
        <w:rPr>
          <w:b w:val="0"/>
          <w:sz w:val="24"/>
          <w:szCs w:val="24"/>
        </w:rPr>
      </w:pPr>
      <w:r>
        <w:rPr>
          <w:sz w:val="26"/>
          <w:szCs w:val="26"/>
        </w:rPr>
        <w:t xml:space="preserve">        </w:t>
      </w:r>
      <w:r w:rsidR="00505CFC" w:rsidRPr="00814443">
        <w:rPr>
          <w:b w:val="0"/>
          <w:sz w:val="24"/>
          <w:szCs w:val="24"/>
        </w:rPr>
        <w:t>«02» декабрь 2020 г.</w:t>
      </w:r>
      <w:r w:rsidR="00505CFC" w:rsidRPr="00814443">
        <w:rPr>
          <w:b w:val="0"/>
          <w:sz w:val="24"/>
          <w:szCs w:val="24"/>
        </w:rPr>
        <w:tab/>
      </w:r>
      <w:r w:rsidRPr="00814443">
        <w:rPr>
          <w:b w:val="0"/>
          <w:sz w:val="24"/>
          <w:szCs w:val="24"/>
        </w:rPr>
        <w:t xml:space="preserve">                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814443">
        <w:rPr>
          <w:b w:val="0"/>
          <w:sz w:val="24"/>
          <w:szCs w:val="24"/>
        </w:rPr>
        <w:t xml:space="preserve">  </w:t>
      </w:r>
      <w:r w:rsidR="00505CFC" w:rsidRPr="00814443">
        <w:rPr>
          <w:b w:val="0"/>
          <w:sz w:val="24"/>
          <w:szCs w:val="24"/>
        </w:rPr>
        <w:t>№ 01-С</w:t>
      </w:r>
    </w:p>
    <w:p w:rsidR="00505CFC" w:rsidRDefault="00505CFC" w:rsidP="00A05549">
      <w:pPr>
        <w:pStyle w:val="11"/>
        <w:shd w:val="clear" w:color="auto" w:fill="auto"/>
        <w:spacing w:after="2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района», именуемая в дальнейшем "Администрация района", в лице главы и. о.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район» Тагиров М. М., действующего на основании Устава муниципального района, с одной стороны, и Администрация МО «Село Гергебиль», именуемая в дальнейшем "Администрация поселения", в лице и. о. главы муниципального образования «Село Гергебиль» </w:t>
      </w:r>
      <w:proofErr w:type="spellStart"/>
      <w:r>
        <w:rPr>
          <w:sz w:val="24"/>
          <w:szCs w:val="24"/>
        </w:rPr>
        <w:t>Албуриев</w:t>
      </w:r>
      <w:proofErr w:type="spellEnd"/>
      <w:r>
        <w:rPr>
          <w:sz w:val="24"/>
          <w:szCs w:val="24"/>
        </w:rPr>
        <w:t xml:space="preserve"> Г. М. действующего на основании Устава муниципального образования «Село Гергебиль», с</w:t>
      </w:r>
      <w:proofErr w:type="gramEnd"/>
      <w:r>
        <w:rPr>
          <w:sz w:val="24"/>
          <w:szCs w:val="24"/>
        </w:rPr>
        <w:t xml:space="preserve"> другой стороны, вместе именуемые "Стороны", руководствуясь пунктом 4 статьи 15 Федерального закона от 6 октября 2003 г.          </w:t>
      </w:r>
      <w:r>
        <w:rPr>
          <w:sz w:val="24"/>
          <w:szCs w:val="24"/>
          <w:lang w:bidi="en-US"/>
        </w:rPr>
        <w:t>№</w:t>
      </w:r>
      <w:r w:rsidRPr="00FB6CFF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131-ФЗ "Об общих принципах организации местного самоуправления в Российской Федерации", Уставом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район», Уставом муниципального образования «Село Гергебиль» "О передаче осуществления полномочий органам местного самоуправления поселения", признавая необходимость сохранения за «Администрацией поселения» перечень вопросов в соответствии с частью 3 статьи 14 Федерального закона № 131- ФЗ, для долговременного сотрудничества на договорной основе заключили настоящее Соглашение о нижеследующем:</w:t>
      </w:r>
    </w:p>
    <w:p w:rsidR="00505CFC" w:rsidRPr="00505CFC" w:rsidRDefault="00505CFC" w:rsidP="00A05549">
      <w:pPr>
        <w:pStyle w:val="11"/>
        <w:shd w:val="clear" w:color="auto" w:fill="auto"/>
        <w:spacing w:after="280" w:line="221" w:lineRule="auto"/>
        <w:jc w:val="both"/>
        <w:rPr>
          <w:sz w:val="26"/>
          <w:szCs w:val="26"/>
        </w:rPr>
      </w:pPr>
      <w:r w:rsidRPr="00505CFC">
        <w:rPr>
          <w:b/>
          <w:bCs/>
          <w:i/>
          <w:iCs/>
          <w:sz w:val="26"/>
          <w:szCs w:val="26"/>
        </w:rPr>
        <w:t>1. П</w:t>
      </w:r>
      <w:r>
        <w:rPr>
          <w:b/>
          <w:bCs/>
          <w:i/>
          <w:iCs/>
          <w:sz w:val="26"/>
          <w:szCs w:val="26"/>
        </w:rPr>
        <w:t>редмет соглашения</w:t>
      </w:r>
    </w:p>
    <w:p w:rsidR="00505CFC" w:rsidRDefault="00505CFC" w:rsidP="00A05549">
      <w:pPr>
        <w:pStyle w:val="11"/>
        <w:numPr>
          <w:ilvl w:val="0"/>
          <w:numId w:val="2"/>
        </w:numPr>
        <w:shd w:val="clear" w:color="auto" w:fill="auto"/>
        <w:tabs>
          <w:tab w:val="left" w:pos="447"/>
        </w:tabs>
        <w:spacing w:after="280" w:line="240" w:lineRule="auto"/>
        <w:jc w:val="both"/>
      </w:pPr>
      <w:r>
        <w:t>Настоящее Соглашение закрепляет передачу Администрации поселения осуществления полномочий Администрации района по вопросам ЖКХ и других вопросов.</w:t>
      </w:r>
    </w:p>
    <w:p w:rsidR="00505CFC" w:rsidRDefault="00505CFC" w:rsidP="00A05549">
      <w:pPr>
        <w:pStyle w:val="11"/>
        <w:numPr>
          <w:ilvl w:val="0"/>
          <w:numId w:val="2"/>
        </w:numPr>
        <w:shd w:val="clear" w:color="auto" w:fill="auto"/>
        <w:tabs>
          <w:tab w:val="left" w:pos="452"/>
        </w:tabs>
        <w:spacing w:after="280" w:line="240" w:lineRule="auto"/>
        <w:jc w:val="both"/>
      </w:pPr>
      <w:r>
        <w:t>Администрация района передает, Администрация поселения принимает осуществление полномочий по ниже следующих вопросов:</w:t>
      </w:r>
    </w:p>
    <w:p w:rsidR="00505CFC" w:rsidRDefault="00505CFC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r>
        <w:t>организация в границах поселения электро-, тепло-, газо-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05CFC" w:rsidRDefault="00505CFC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r>
        <w:t>дорожная деятельность в отношении автомобильных дорог местного значения в границах населенных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05CFC" w:rsidRPr="00380225" w:rsidRDefault="00505CFC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</w:t>
      </w:r>
    </w:p>
    <w:p w:rsidR="00505CFC" w:rsidRPr="008861AC" w:rsidRDefault="00505CFC" w:rsidP="00A05549">
      <w:pPr>
        <w:pStyle w:val="11"/>
        <w:shd w:val="clear" w:color="auto" w:fill="auto"/>
        <w:tabs>
          <w:tab w:val="left" w:pos="678"/>
        </w:tabs>
        <w:spacing w:after="280" w:line="240" w:lineRule="auto"/>
        <w:jc w:val="both"/>
      </w:pPr>
    </w:p>
    <w:p w:rsidR="00505CFC" w:rsidRDefault="00505CFC" w:rsidP="00A05549">
      <w:pPr>
        <w:jc w:val="both"/>
      </w:pPr>
    </w:p>
    <w:p w:rsidR="00505CFC" w:rsidRDefault="00505CFC" w:rsidP="00A05549">
      <w:pPr>
        <w:pStyle w:val="11"/>
        <w:shd w:val="clear" w:color="auto" w:fill="auto"/>
        <w:spacing w:after="260" w:line="240" w:lineRule="auto"/>
        <w:jc w:val="both"/>
      </w:pPr>
      <w:r>
        <w:lastRenderedPageBreak/>
        <w:t>контроля, а также иных полномочий органов местного самоуправления в соответствии с жилищным законодательством;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591"/>
        </w:tabs>
        <w:spacing w:after="0"/>
        <w:jc w:val="both"/>
      </w:pPr>
      <w:r>
        <w:t>создание условий для предоставления транспортных услуг населению и организация</w:t>
      </w:r>
    </w:p>
    <w:p w:rsidR="00505CFC" w:rsidRDefault="00505CFC" w:rsidP="00A05549">
      <w:pPr>
        <w:pStyle w:val="11"/>
        <w:shd w:val="clear" w:color="auto" w:fill="auto"/>
        <w:spacing w:after="180"/>
        <w:jc w:val="both"/>
      </w:pPr>
      <w:r>
        <w:t>транспортного обслуживания населения в границах поселения</w:t>
      </w:r>
      <w:proofErr w:type="gramStart"/>
      <w:r>
        <w:t xml:space="preserve"> ;</w:t>
      </w:r>
      <w:proofErr w:type="gramEnd"/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участие профилактике терроризма и экстремизма, а также в минимизации и (или) ликвидации последствии последствий проявлений терроризма и экстремизма в границах поселения</w:t>
      </w:r>
      <w:proofErr w:type="gramStart"/>
      <w:r>
        <w:t xml:space="preserve"> ;</w:t>
      </w:r>
      <w:proofErr w:type="gramEnd"/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 социальную и культурную адаптацию мигрантов, профилактику межнациональных (межэтнических) конфликтов;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spacing w:after="180"/>
        <w:jc w:val="both"/>
      </w:pPr>
      <w:r>
        <w:t>участие в предупреждении и ликвидации последствий чрезвычайных ситуаций в границах поселения;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20"/>
        </w:tabs>
        <w:spacing w:after="18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180" w:line="283" w:lineRule="auto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21"/>
        </w:tabs>
        <w:spacing w:after="180"/>
        <w:jc w:val="both"/>
      </w:pP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180"/>
        <w:jc w:val="both"/>
      </w:pPr>
      <w:r>
        <w:t>организация сбора и вывоза бытовых отходов и мусора;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180"/>
        <w:jc w:val="both"/>
      </w:pPr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05CFC" w:rsidRDefault="00505CFC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180"/>
        <w:jc w:val="both"/>
      </w:pPr>
      <w:r>
        <w:t>организация ритуальных услуг и содержание мест захоронения;</w:t>
      </w:r>
    </w:p>
    <w:p w:rsidR="00505CFC" w:rsidRDefault="00505CFC" w:rsidP="00A05549">
      <w:pPr>
        <w:pStyle w:val="11"/>
        <w:shd w:val="clear" w:color="auto" w:fill="auto"/>
        <w:spacing w:after="180"/>
        <w:jc w:val="both"/>
      </w:pPr>
      <w:r>
        <w:t>1.2.15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05CFC" w:rsidRDefault="00505CFC" w:rsidP="00A05549">
      <w:pPr>
        <w:pStyle w:val="11"/>
        <w:shd w:val="clear" w:color="auto" w:fill="auto"/>
        <w:spacing w:after="180"/>
        <w:jc w:val="both"/>
      </w:pPr>
      <w:r>
        <w:t>1.2.16. создание, содержание и организация деятельности аварий но - спасательных служб и (или) аварий но - спасательных формирований на территории поселения;</w:t>
      </w:r>
    </w:p>
    <w:p w:rsidR="00505CFC" w:rsidRDefault="00505CFC" w:rsidP="00A05549">
      <w:pPr>
        <w:pStyle w:val="11"/>
        <w:shd w:val="clear" w:color="auto" w:fill="auto"/>
        <w:spacing w:after="180"/>
        <w:jc w:val="both"/>
      </w:pPr>
    </w:p>
    <w:p w:rsidR="00505CFC" w:rsidRDefault="00505CFC" w:rsidP="00A05549">
      <w:pPr>
        <w:pStyle w:val="11"/>
        <w:shd w:val="clear" w:color="auto" w:fill="auto"/>
        <w:spacing w:after="180"/>
        <w:jc w:val="both"/>
      </w:pPr>
      <w:r>
        <w:lastRenderedPageBreak/>
        <w:t>1.2.17 осуществление мероприятий по обеспечению безопасности людей на водных объектах, охране их жизни и здоровья;</w:t>
      </w:r>
    </w:p>
    <w:p w:rsidR="00505CFC" w:rsidRDefault="00505CFC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создание, развитие и обеспечение охраны лечебно - 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05CFC" w:rsidRDefault="00505CFC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05CFC" w:rsidRDefault="00505CFC" w:rsidP="00A05549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after="180"/>
        <w:jc w:val="both"/>
      </w:pPr>
      <w:r>
        <w:t>осуществление муниципального лесного контроля;</w:t>
      </w:r>
    </w:p>
    <w:p w:rsidR="00505CFC" w:rsidRDefault="00505CFC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оказание поддержки социально ориентированными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05CFC" w:rsidRDefault="00505CFC" w:rsidP="00A05549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after="780"/>
        <w:jc w:val="both"/>
      </w:pPr>
      <w:r>
        <w:t>осуществление мер по противостоянию коррупции в границах поселения.</w:t>
      </w:r>
    </w:p>
    <w:p w:rsidR="00505CFC" w:rsidRPr="00505CFC" w:rsidRDefault="00505CFC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74"/>
        </w:tabs>
        <w:spacing w:after="280" w:line="218" w:lineRule="auto"/>
        <w:ind w:left="1080"/>
        <w:jc w:val="both"/>
        <w:rPr>
          <w:sz w:val="26"/>
          <w:szCs w:val="26"/>
        </w:rPr>
      </w:pPr>
      <w:r w:rsidRPr="00505CFC">
        <w:rPr>
          <w:sz w:val="26"/>
          <w:szCs w:val="26"/>
        </w:rPr>
        <w:t>Порядок определения ежегодного объема субвенций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Передача осуществления полномочий по предмету настоящего Соглашения осуществляется за счет субвенций, предоставляемых ежегодно из бюджета МР «</w:t>
      </w:r>
      <w:proofErr w:type="spellStart"/>
      <w:r>
        <w:t>Гергебильский</w:t>
      </w:r>
      <w:proofErr w:type="spellEnd"/>
      <w:r>
        <w:t xml:space="preserve"> район» в бюджет МО «Село Гергебиль»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Стороны ежегодно определяют объем субвенций, необходимых для осуществления передаваемых полномочий, в порядке, согласно приложениям, являющимся неотъемлемой частью настоящего Соглашения.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Формирование, перечисление и учет субвенций, предоставляемых из бюджета МР «</w:t>
      </w:r>
      <w:proofErr w:type="spellStart"/>
      <w:r>
        <w:t>Гергебильский</w:t>
      </w:r>
      <w:proofErr w:type="spellEnd"/>
      <w:r>
        <w:t xml:space="preserve"> район» бюджету МО «Село Гергебиль»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505CFC" w:rsidRDefault="00505CFC" w:rsidP="00A05549">
      <w:pPr>
        <w:pStyle w:val="11"/>
        <w:shd w:val="clear" w:color="auto" w:fill="auto"/>
        <w:spacing w:after="880"/>
        <w:jc w:val="both"/>
      </w:pPr>
      <w:r>
        <w:t>2,4 Финансовые средства предоставляются для поселений при наличии утвержденных проектно</w:t>
      </w:r>
      <w:r>
        <w:softHyphen/>
        <w:t>-сметных документаций на объект.</w:t>
      </w:r>
    </w:p>
    <w:p w:rsidR="00505CFC" w:rsidRPr="00505CFC" w:rsidRDefault="00505CFC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58"/>
        </w:tabs>
        <w:spacing w:after="280" w:line="223" w:lineRule="auto"/>
        <w:ind w:left="2860"/>
        <w:jc w:val="both"/>
        <w:rPr>
          <w:sz w:val="26"/>
          <w:szCs w:val="26"/>
        </w:rPr>
      </w:pPr>
      <w:r w:rsidRPr="00505CFC">
        <w:rPr>
          <w:sz w:val="26"/>
          <w:szCs w:val="26"/>
        </w:rPr>
        <w:t>Права и обязанности сторон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57"/>
        </w:tabs>
        <w:spacing w:after="260" w:line="240" w:lineRule="auto"/>
        <w:jc w:val="both"/>
      </w:pPr>
      <w:r>
        <w:rPr>
          <w:b/>
          <w:bCs/>
        </w:rPr>
        <w:t>Администрация района: в лице финансового отдела (</w:t>
      </w:r>
      <w:proofErr w:type="spellStart"/>
      <w:r>
        <w:rPr>
          <w:b/>
          <w:bCs/>
        </w:rPr>
        <w:t>Абдулахатов</w:t>
      </w:r>
      <w:proofErr w:type="spellEnd"/>
      <w:r>
        <w:rPr>
          <w:b/>
          <w:bCs/>
        </w:rPr>
        <w:t xml:space="preserve"> Г.А.)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28"/>
        </w:tabs>
        <w:spacing w:after="260" w:line="240" w:lineRule="auto"/>
        <w:jc w:val="both"/>
      </w:pPr>
      <w:r>
        <w:t>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28"/>
        </w:tabs>
        <w:spacing w:after="260" w:line="240" w:lineRule="auto"/>
        <w:jc w:val="both"/>
      </w:pPr>
      <w:r>
        <w:t>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rPr>
          <w:b/>
          <w:bCs/>
        </w:rPr>
        <w:t>Администрация поселения: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06"/>
        </w:tabs>
        <w:spacing w:after="260" w:line="240" w:lineRule="auto"/>
        <w:jc w:val="both"/>
      </w:pPr>
      <w:r>
        <w:t xml:space="preserve">Осуществляет переданные ей Администрацией района полномочия в соответствии с пунктом 1.2 настоящего Соглашения и действующим законодательством в пределах выделенных на эти цели </w:t>
      </w:r>
      <w:r>
        <w:lastRenderedPageBreak/>
        <w:t>финансовых средств.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Ежеквартально, не позднее 5 числа, следующего за отчетным периодом, представляет в (финансовый отдел и отдел строительства, архитектуры и КХ)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(течение 5 дней). Администрация района рассматривает такое сообщение в течение (течение 3 дней) с момента его поступления.</w:t>
      </w:r>
    </w:p>
    <w:p w:rsidR="00505CFC" w:rsidRPr="00D8720E" w:rsidRDefault="00D8720E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09"/>
        </w:tabs>
        <w:spacing w:after="260" w:line="221" w:lineRule="auto"/>
        <w:ind w:left="3120"/>
        <w:jc w:val="both"/>
        <w:rPr>
          <w:sz w:val="26"/>
          <w:szCs w:val="26"/>
        </w:rPr>
      </w:pPr>
      <w:r w:rsidRPr="00D8720E">
        <w:rPr>
          <w:sz w:val="26"/>
          <w:szCs w:val="26"/>
        </w:rPr>
        <w:t>Ответственность сторон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t>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( течении 10 дней) с момента подписания соглашения о расторжении или получения письменного уведомления о расторжении Соглашения, а также уплату неустойки в размере 10% от суммы субвенций за отчетный год, выделяемых из бюджета поселения на осуществление указанных полномочий.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t>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860" w:line="240" w:lineRule="auto"/>
        <w:jc w:val="both"/>
      </w:pPr>
      <w: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10% от суммы субвенций за отчетный год, а также возмещения понесенных убытков в части, не покрытой неустойкой.</w:t>
      </w:r>
    </w:p>
    <w:p w:rsidR="00505CFC" w:rsidRPr="00D8720E" w:rsidRDefault="00D8720E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549"/>
        </w:tabs>
        <w:spacing w:after="600" w:line="480" w:lineRule="auto"/>
        <w:ind w:left="2400" w:right="2200" w:hanging="140"/>
        <w:jc w:val="both"/>
        <w:rPr>
          <w:sz w:val="26"/>
          <w:szCs w:val="26"/>
        </w:rPr>
      </w:pPr>
      <w:r w:rsidRPr="00D8720E">
        <w:rPr>
          <w:sz w:val="26"/>
          <w:szCs w:val="26"/>
        </w:rPr>
        <w:t>Срок действия, основания и порядок прекращения действий соглашений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>Настоящее Соглашение вступает в силу с 01.01.20</w:t>
      </w:r>
      <w:r w:rsidR="008C3DBD">
        <w:t>2</w:t>
      </w:r>
      <w:r>
        <w:t>1г.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>Срок действия настоящего Соглашения устанавливается до 31.12.2021 г.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 xml:space="preserve">Действие настоящего Соглашения может быть прекращено </w:t>
      </w:r>
      <w:r w:rsidR="00D8720E">
        <w:t>досрочно: По</w:t>
      </w:r>
      <w:r>
        <w:t xml:space="preserve"> соглашению Сторон.</w:t>
      </w:r>
    </w:p>
    <w:p w:rsidR="00505CFC" w:rsidRDefault="00505CFC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46"/>
        </w:tabs>
        <w:spacing w:after="260" w:line="259" w:lineRule="auto"/>
        <w:jc w:val="both"/>
      </w:pPr>
      <w:r>
        <w:t>В одностороннем порядке в случае:</w:t>
      </w:r>
    </w:p>
    <w:p w:rsidR="00505CFC" w:rsidRDefault="00505CFC" w:rsidP="00A05549">
      <w:pPr>
        <w:pStyle w:val="11"/>
        <w:numPr>
          <w:ilvl w:val="0"/>
          <w:numId w:val="7"/>
        </w:numPr>
        <w:shd w:val="clear" w:color="auto" w:fill="auto"/>
        <w:tabs>
          <w:tab w:val="left" w:pos="233"/>
        </w:tabs>
        <w:spacing w:after="260" w:line="252" w:lineRule="auto"/>
        <w:jc w:val="both"/>
      </w:pPr>
      <w:r>
        <w:t>изменения действующего законодательства Российской Федерации и (или) законодательства Республики Дагестан;</w:t>
      </w:r>
    </w:p>
    <w:p w:rsidR="00505CFC" w:rsidRDefault="00505CFC" w:rsidP="00A05549">
      <w:pPr>
        <w:pStyle w:val="11"/>
        <w:numPr>
          <w:ilvl w:val="0"/>
          <w:numId w:val="7"/>
        </w:numPr>
        <w:shd w:val="clear" w:color="auto" w:fill="auto"/>
        <w:tabs>
          <w:tab w:val="left" w:pos="233"/>
        </w:tabs>
        <w:spacing w:after="260" w:line="254" w:lineRule="auto"/>
        <w:jc w:val="both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93"/>
        </w:tabs>
        <w:spacing w:after="260" w:line="262" w:lineRule="auto"/>
        <w:jc w:val="both"/>
      </w:pPr>
      <w:r>
        <w:lastRenderedPageBreak/>
        <w:t>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505CFC" w:rsidRPr="00D8720E" w:rsidRDefault="00505CFC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45"/>
        </w:tabs>
        <w:spacing w:after="260"/>
        <w:ind w:left="2800" w:firstLine="20"/>
        <w:jc w:val="both"/>
        <w:rPr>
          <w:sz w:val="26"/>
          <w:szCs w:val="26"/>
        </w:rPr>
      </w:pPr>
      <w:r w:rsidRPr="00D8720E">
        <w:rPr>
          <w:sz w:val="26"/>
          <w:szCs w:val="26"/>
        </w:rPr>
        <w:t>З</w:t>
      </w:r>
      <w:r w:rsidR="00D8720E" w:rsidRPr="00D8720E">
        <w:rPr>
          <w:sz w:val="26"/>
          <w:szCs w:val="26"/>
        </w:rPr>
        <w:t>аключительные положения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3"/>
        </w:tabs>
        <w:spacing w:after="260" w:line="240" w:lineRule="auto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8"/>
        </w:tabs>
        <w:spacing w:after="260" w:line="240" w:lineRule="auto"/>
        <w:jc w:val="both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93"/>
        </w:tabs>
        <w:spacing w:after="260" w:line="240" w:lineRule="auto"/>
        <w:jc w:val="both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505CFC" w:rsidRDefault="00505CFC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8"/>
        </w:tabs>
        <w:spacing w:after="260" w:line="240" w:lineRule="auto"/>
        <w:jc w:val="both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05CFC" w:rsidRDefault="00505CFC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30"/>
        </w:tabs>
        <w:spacing w:after="0"/>
        <w:ind w:left="2800" w:firstLine="20"/>
        <w:jc w:val="both"/>
        <w:sectPr w:rsidR="00505CFC" w:rsidSect="00D8720E">
          <w:pgSz w:w="11900" w:h="16840"/>
          <w:pgMar w:top="964" w:right="851" w:bottom="851" w:left="1134" w:header="885" w:footer="816" w:gutter="0"/>
          <w:pgNumType w:start="1"/>
          <w:cols w:space="720"/>
          <w:noEndnote/>
          <w:docGrid w:linePitch="360"/>
        </w:sectPr>
      </w:pPr>
      <w:proofErr w:type="spellStart"/>
      <w:r>
        <w:t>Р</w:t>
      </w:r>
      <w:r w:rsidR="00101815">
        <w:t>еквизиты</w:t>
      </w:r>
      <w:r w:rsidR="00D8720E">
        <w:t>сторон</w:t>
      </w:r>
      <w:proofErr w:type="spellEnd"/>
    </w:p>
    <w:p w:rsidR="00505CFC" w:rsidRDefault="00505CFC" w:rsidP="00A05549">
      <w:pPr>
        <w:spacing w:line="129" w:lineRule="exact"/>
        <w:jc w:val="both"/>
        <w:rPr>
          <w:sz w:val="10"/>
          <w:szCs w:val="10"/>
        </w:rPr>
      </w:pPr>
    </w:p>
    <w:p w:rsidR="00505CFC" w:rsidRDefault="00505CFC" w:rsidP="00A05549">
      <w:pPr>
        <w:spacing w:line="14" w:lineRule="exact"/>
        <w:jc w:val="both"/>
        <w:sectPr w:rsidR="00505CFC">
          <w:type w:val="continuous"/>
          <w:pgSz w:w="11900" w:h="16840"/>
          <w:pgMar w:top="1081" w:right="0" w:bottom="2489" w:left="0" w:header="0" w:footer="3" w:gutter="0"/>
          <w:cols w:space="720"/>
          <w:noEndnote/>
          <w:docGrid w:linePitch="360"/>
        </w:sectPr>
      </w:pPr>
      <w:bookmarkStart w:id="4" w:name="_Hlk57974340"/>
    </w:p>
    <w:p w:rsidR="00505CFC" w:rsidRDefault="00577964" w:rsidP="00A05549">
      <w:pPr>
        <w:spacing w:line="14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.55pt;margin-top:1pt;width:428.65pt;height:25.3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cNygIAALY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" filled="f" stroked="f">
            <v:textbox style="mso-fit-shape-to-text:t" inset="0,0,0,0">
              <w:txbxContent>
                <w:p w:rsidR="00505CFC" w:rsidRDefault="00505CFC" w:rsidP="00505CFC">
                  <w:pPr>
                    <w:pStyle w:val="11"/>
                    <w:shd w:val="clear" w:color="auto" w:fill="auto"/>
                    <w:tabs>
                      <w:tab w:val="left" w:pos="4267"/>
                    </w:tabs>
                    <w:spacing w:after="0"/>
                  </w:pPr>
                  <w:r>
                    <w:rPr>
                      <w:b/>
                      <w:bCs/>
                    </w:rPr>
                    <w:t>Администрация МР «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 </w:t>
                  </w:r>
                  <w:r w:rsidR="00D8720E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Администрация МО «Село Гергебиль» (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 с. Гергебиль)</w:t>
                  </w:r>
                  <w:r>
                    <w:rPr>
                      <w:b/>
                      <w:bCs/>
                    </w:rPr>
                    <w:tab/>
                    <w:t>(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 с. Гергебиль)</w:t>
                  </w:r>
                </w:p>
              </w:txbxContent>
            </v:textbox>
            <w10:wrap type="topAndBottom" anchorx="margin"/>
          </v:shape>
        </w:pict>
      </w:r>
    </w:p>
    <w:p w:rsidR="00505CFC" w:rsidRDefault="00505CFC" w:rsidP="00A05549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ИНН-0508005866, КПП-050801001, ОГРН-1040500814089 Р/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 40204810200000000024 В банке ГРКЦ НБ РД Банка России БИК 048209001</w:t>
      </w:r>
    </w:p>
    <w:p w:rsidR="00505CFC" w:rsidRDefault="00505CFC" w:rsidP="00A05549">
      <w:pPr>
        <w:pStyle w:val="11"/>
        <w:shd w:val="clear" w:color="auto" w:fill="auto"/>
        <w:spacing w:after="0"/>
        <w:ind w:left="220"/>
        <w:jc w:val="both"/>
      </w:pPr>
      <w:r>
        <w:rPr>
          <w:b/>
          <w:bCs/>
        </w:rPr>
        <w:t>ИНН-0508005915, КПП-050801001 ЕГРЮЛ-1060533002012</w:t>
      </w:r>
    </w:p>
    <w:p w:rsidR="00505CFC" w:rsidRDefault="00505CFC" w:rsidP="00A05549">
      <w:pPr>
        <w:pStyle w:val="11"/>
        <w:shd w:val="clear" w:color="auto" w:fill="auto"/>
        <w:spacing w:after="0"/>
        <w:ind w:right="360"/>
        <w:jc w:val="both"/>
        <w:sectPr w:rsidR="00505CFC">
          <w:type w:val="continuous"/>
          <w:pgSz w:w="11900" w:h="16840"/>
          <w:pgMar w:top="1081" w:right="2602" w:bottom="2489" w:left="1345" w:header="0" w:footer="3" w:gutter="0"/>
          <w:cols w:num="2" w:space="729"/>
          <w:noEndnote/>
          <w:docGrid w:linePitch="360"/>
        </w:sectPr>
      </w:pPr>
      <w:r>
        <w:rPr>
          <w:b/>
          <w:bCs/>
        </w:rPr>
        <w:t>Р/сч-4020481</w:t>
      </w:r>
      <w:r w:rsidR="00BD3293">
        <w:rPr>
          <w:b/>
          <w:bCs/>
        </w:rPr>
        <w:t>0203490001368</w:t>
      </w:r>
      <w:r>
        <w:rPr>
          <w:b/>
          <w:bCs/>
        </w:rPr>
        <w:t xml:space="preserve"> отделение-НБ РД г. Махачкала БИК 04820900</w:t>
      </w:r>
      <w:r w:rsidR="00BD3293">
        <w:rPr>
          <w:b/>
          <w:bCs/>
        </w:rPr>
        <w:t>1</w:t>
      </w:r>
    </w:p>
    <w:p w:rsidR="00505CFC" w:rsidRDefault="00505CFC" w:rsidP="00A05549">
      <w:pPr>
        <w:spacing w:line="14" w:lineRule="exact"/>
        <w:jc w:val="both"/>
      </w:pPr>
    </w:p>
    <w:p w:rsidR="00505CFC" w:rsidRPr="00505CFC" w:rsidRDefault="00505CFC" w:rsidP="00A05549">
      <w:pPr>
        <w:jc w:val="both"/>
      </w:pPr>
    </w:p>
    <w:p w:rsidR="00505CFC" w:rsidRPr="00505CFC" w:rsidRDefault="00101815" w:rsidP="00A05549">
      <w:pPr>
        <w:spacing w:line="36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t xml:space="preserve">                            </w:t>
      </w:r>
      <w:r w:rsidR="00505CFC" w:rsidRPr="00505CFC">
        <w:rPr>
          <w:sz w:val="24"/>
          <w:szCs w:val="24"/>
        </w:rPr>
        <w:t xml:space="preserve"> </w:t>
      </w:r>
      <w:bookmarkStart w:id="5" w:name="_Hlk57974394"/>
      <w:r w:rsidR="00505CFC" w:rsidRPr="00505CFC">
        <w:rPr>
          <w:rFonts w:ascii="Times New Roman" w:hAnsi="Times New Roman" w:cs="Times New Roman"/>
          <w:b/>
          <w:noProof/>
          <w:sz w:val="24"/>
          <w:szCs w:val="24"/>
        </w:rPr>
        <w:t>И.</w:t>
      </w:r>
      <w:r w:rsidR="00505CF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05CFC" w:rsidRPr="00505CFC">
        <w:rPr>
          <w:rFonts w:ascii="Times New Roman" w:hAnsi="Times New Roman" w:cs="Times New Roman"/>
          <w:b/>
          <w:noProof/>
          <w:sz w:val="24"/>
          <w:szCs w:val="24"/>
        </w:rPr>
        <w:t xml:space="preserve">о. главы МР «Гергебильский район»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505CFC" w:rsidRPr="00505CFC">
        <w:rPr>
          <w:rFonts w:ascii="Times New Roman" w:hAnsi="Times New Roman" w:cs="Times New Roman"/>
          <w:b/>
          <w:noProof/>
          <w:sz w:val="24"/>
          <w:szCs w:val="24"/>
        </w:rPr>
        <w:t xml:space="preserve"> И. о. главы МО «село Гергебиль»</w:t>
      </w:r>
    </w:p>
    <w:p w:rsidR="00505CFC" w:rsidRPr="00505CFC" w:rsidRDefault="00505CFC" w:rsidP="00A05549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F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</w:t>
      </w:r>
      <w:bookmarkEnd w:id="4"/>
      <w:r w:rsidRPr="00505CFC">
        <w:rPr>
          <w:rFonts w:ascii="Times New Roman" w:hAnsi="Times New Roman" w:cs="Times New Roman"/>
          <w:b/>
          <w:noProof/>
          <w:sz w:val="24"/>
          <w:szCs w:val="24"/>
        </w:rPr>
        <w:t xml:space="preserve"> Тагиров М. М.                              </w:t>
      </w:r>
      <w:bookmarkStart w:id="6" w:name="_GoBack"/>
      <w:bookmarkEnd w:id="6"/>
      <w:r w:rsidRPr="00505CF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Албуриев Г. М.</w:t>
      </w:r>
    </w:p>
    <w:bookmarkEnd w:id="5"/>
    <w:p w:rsidR="00505CFC" w:rsidRPr="00505CFC" w:rsidRDefault="00505CFC" w:rsidP="00A05549">
      <w:pPr>
        <w:tabs>
          <w:tab w:val="left" w:pos="2085"/>
        </w:tabs>
        <w:jc w:val="both"/>
        <w:sectPr w:rsidR="00505CFC" w:rsidRPr="00505CFC">
          <w:type w:val="continuous"/>
          <w:pgSz w:w="11900" w:h="16840"/>
          <w:pgMar w:top="1081" w:right="0" w:bottom="1081" w:left="0" w:header="0" w:footer="3" w:gutter="0"/>
          <w:cols w:space="720"/>
          <w:noEndnote/>
          <w:docGrid w:linePitch="360"/>
        </w:sectPr>
      </w:pPr>
    </w:p>
    <w:p w:rsidR="000A2EA8" w:rsidRDefault="000A2EA8" w:rsidP="000A2EA8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Утверждено</w:t>
      </w:r>
    </w:p>
    <w:p w:rsidR="000A2EA8" w:rsidRPr="001A25ED" w:rsidRDefault="000A2EA8" w:rsidP="000A2EA8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решением Собрания депутатов</w:t>
      </w:r>
    </w:p>
    <w:p w:rsidR="000A2EA8" w:rsidRPr="00814443" w:rsidRDefault="000A2EA8" w:rsidP="000A2EA8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14443">
        <w:rPr>
          <w:b/>
          <w:sz w:val="24"/>
          <w:szCs w:val="24"/>
        </w:rPr>
        <w:t xml:space="preserve">МР « </w:t>
      </w:r>
      <w:proofErr w:type="spellStart"/>
      <w:r w:rsidRPr="00814443">
        <w:rPr>
          <w:b/>
          <w:sz w:val="24"/>
          <w:szCs w:val="24"/>
        </w:rPr>
        <w:t>Гергебильский</w:t>
      </w:r>
      <w:proofErr w:type="spellEnd"/>
      <w:r w:rsidRPr="00814443">
        <w:rPr>
          <w:b/>
          <w:sz w:val="24"/>
          <w:szCs w:val="24"/>
        </w:rPr>
        <w:t xml:space="preserve"> район»</w:t>
      </w:r>
    </w:p>
    <w:p w:rsidR="000A2EA8" w:rsidRPr="00814443" w:rsidRDefault="000A2EA8" w:rsidP="000A2EA8">
      <w:pPr>
        <w:pStyle w:val="11"/>
        <w:shd w:val="clear" w:color="auto" w:fill="auto"/>
        <w:spacing w:after="0" w:line="240" w:lineRule="auto"/>
        <w:ind w:righ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от 29.12.2020г. № 01-35/25</w:t>
      </w:r>
    </w:p>
    <w:p w:rsidR="00DB605B" w:rsidRDefault="00DB605B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</w:p>
    <w:p w:rsidR="00DB605B" w:rsidRDefault="00DB605B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</w:p>
    <w:p w:rsidR="00DB605B" w:rsidRDefault="00DB605B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</w:p>
    <w:p w:rsidR="00BB57D7" w:rsidRPr="00505CFC" w:rsidRDefault="000A2EA8" w:rsidP="00A05549">
      <w:pPr>
        <w:pStyle w:val="10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BB57D7" w:rsidRPr="00505CFC">
        <w:rPr>
          <w:sz w:val="26"/>
          <w:szCs w:val="26"/>
        </w:rPr>
        <w:t>Соглашение</w:t>
      </w:r>
    </w:p>
    <w:p w:rsidR="00BB57D7" w:rsidRPr="00505CFC" w:rsidRDefault="00BB57D7" w:rsidP="00A05549">
      <w:pPr>
        <w:pStyle w:val="10"/>
        <w:keepNext/>
        <w:keepLines/>
        <w:shd w:val="clear" w:color="auto" w:fill="auto"/>
        <w:spacing w:after="560"/>
        <w:jc w:val="both"/>
        <w:rPr>
          <w:sz w:val="26"/>
          <w:szCs w:val="26"/>
        </w:rPr>
      </w:pPr>
      <w:r w:rsidRPr="00505CFC">
        <w:rPr>
          <w:sz w:val="26"/>
          <w:szCs w:val="26"/>
        </w:rPr>
        <w:t>между администрацией МР «</w:t>
      </w:r>
      <w:proofErr w:type="spellStart"/>
      <w:r w:rsidRPr="00505CFC">
        <w:rPr>
          <w:sz w:val="26"/>
          <w:szCs w:val="26"/>
        </w:rPr>
        <w:t>Гергебильский</w:t>
      </w:r>
      <w:proofErr w:type="spellEnd"/>
      <w:r w:rsidRPr="00505CFC">
        <w:rPr>
          <w:sz w:val="26"/>
          <w:szCs w:val="26"/>
        </w:rPr>
        <w:t xml:space="preserve"> район» и администрацией</w:t>
      </w:r>
      <w:r>
        <w:rPr>
          <w:sz w:val="26"/>
          <w:szCs w:val="26"/>
        </w:rPr>
        <w:t xml:space="preserve">                          </w:t>
      </w:r>
      <w:r w:rsidRPr="00505CFC">
        <w:rPr>
          <w:sz w:val="26"/>
          <w:szCs w:val="26"/>
        </w:rPr>
        <w:t xml:space="preserve"> МО «Село </w:t>
      </w:r>
      <w:r>
        <w:rPr>
          <w:sz w:val="26"/>
          <w:szCs w:val="26"/>
        </w:rPr>
        <w:t>Аймаки</w:t>
      </w:r>
      <w:r w:rsidRPr="00505CFC">
        <w:rPr>
          <w:sz w:val="26"/>
          <w:szCs w:val="26"/>
        </w:rPr>
        <w:t>» «О передаче осуществления полномочий»</w:t>
      </w:r>
    </w:p>
    <w:p w:rsidR="00BB57D7" w:rsidRDefault="000A2EA8" w:rsidP="00A05549">
      <w:pPr>
        <w:pStyle w:val="20"/>
        <w:shd w:val="clear" w:color="auto" w:fill="auto"/>
        <w:tabs>
          <w:tab w:val="left" w:pos="8405"/>
        </w:tabs>
      </w:pPr>
      <w:r>
        <w:t xml:space="preserve">       </w:t>
      </w:r>
      <w:r w:rsidR="00BB57D7">
        <w:t>«02» декабрь 2020 г.</w:t>
      </w:r>
      <w:r w:rsidR="00BB57D7">
        <w:tab/>
        <w:t>№ 01-С</w:t>
      </w:r>
    </w:p>
    <w:p w:rsidR="00BB57D7" w:rsidRDefault="00BB57D7" w:rsidP="00A05549">
      <w:pPr>
        <w:pStyle w:val="11"/>
        <w:shd w:val="clear" w:color="auto" w:fill="auto"/>
        <w:spacing w:after="2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района», именуемая в дальнейшем "Администрация района", в лице главы и. о.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район» Тагиров М. М., действующего на основании Устава муниципального района, с одной стороны, и Администрация МО «Село Аймаки», именуемая в дальнейшем "Администрация поселения", в лице  главы муниципального образования «Село Аймаки» Магомедов Р. М. действующего на основании Устава муниципального образования «Село Аймаки», с другой стороны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вместе именуемые "Стороны", руководствуясь пунктом 4 статьи 15 Федерального закона от 6 октября 2003 г.          </w:t>
      </w:r>
      <w:r>
        <w:rPr>
          <w:sz w:val="24"/>
          <w:szCs w:val="24"/>
          <w:lang w:bidi="en-US"/>
        </w:rPr>
        <w:t>№</w:t>
      </w:r>
      <w:r w:rsidRPr="00FB6CFF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131-ФЗ "Об общих принципах организации местного самоуправления в Российской Федерации", Уставом МР «</w:t>
      </w:r>
      <w:proofErr w:type="spellStart"/>
      <w:r>
        <w:rPr>
          <w:sz w:val="24"/>
          <w:szCs w:val="24"/>
        </w:rPr>
        <w:t>Гергебильский</w:t>
      </w:r>
      <w:proofErr w:type="spellEnd"/>
      <w:r>
        <w:rPr>
          <w:sz w:val="24"/>
          <w:szCs w:val="24"/>
        </w:rPr>
        <w:t xml:space="preserve"> район», Уставом муниципального образования «Село Аймаки» "О передаче осуществления полномочий органам местного самоуправления поселения", признавая необходимость сохранения за «Администрацией поселения» перечень вопросов в соответствии с частью 3 статьи 14 Федерального закона № 131</w:t>
      </w:r>
      <w:proofErr w:type="gramEnd"/>
      <w:r>
        <w:rPr>
          <w:sz w:val="24"/>
          <w:szCs w:val="24"/>
        </w:rPr>
        <w:t>- ФЗ, для долговременного сотрудничества на договорной основе заключили настоящее Соглашение о нижеследующем:</w:t>
      </w:r>
    </w:p>
    <w:p w:rsidR="00BB57D7" w:rsidRPr="00505CFC" w:rsidRDefault="00BB57D7" w:rsidP="00A05549">
      <w:pPr>
        <w:pStyle w:val="11"/>
        <w:shd w:val="clear" w:color="auto" w:fill="auto"/>
        <w:spacing w:after="280" w:line="221" w:lineRule="auto"/>
        <w:jc w:val="both"/>
        <w:rPr>
          <w:sz w:val="26"/>
          <w:szCs w:val="26"/>
        </w:rPr>
      </w:pPr>
      <w:r w:rsidRPr="00505CFC">
        <w:rPr>
          <w:b/>
          <w:bCs/>
          <w:i/>
          <w:iCs/>
          <w:sz w:val="26"/>
          <w:szCs w:val="26"/>
        </w:rPr>
        <w:t>1. П</w:t>
      </w:r>
      <w:r>
        <w:rPr>
          <w:b/>
          <w:bCs/>
          <w:i/>
          <w:iCs/>
          <w:sz w:val="26"/>
          <w:szCs w:val="26"/>
        </w:rPr>
        <w:t>редмет соглашения</w:t>
      </w:r>
    </w:p>
    <w:p w:rsidR="00BB57D7" w:rsidRDefault="00BB57D7" w:rsidP="00A05549">
      <w:pPr>
        <w:pStyle w:val="11"/>
        <w:numPr>
          <w:ilvl w:val="0"/>
          <w:numId w:val="2"/>
        </w:numPr>
        <w:shd w:val="clear" w:color="auto" w:fill="auto"/>
        <w:tabs>
          <w:tab w:val="left" w:pos="447"/>
        </w:tabs>
        <w:spacing w:after="280" w:line="240" w:lineRule="auto"/>
        <w:jc w:val="both"/>
      </w:pPr>
      <w:r>
        <w:t xml:space="preserve">Настоящее Соглашение закрепляет передачу </w:t>
      </w:r>
      <w:proofErr w:type="gramStart"/>
      <w:r>
        <w:t>Администрации поселения осуществления полномочий Администрации района</w:t>
      </w:r>
      <w:proofErr w:type="gramEnd"/>
      <w:r>
        <w:t xml:space="preserve"> по вопросам ЖКХ и других вопросов.</w:t>
      </w:r>
    </w:p>
    <w:p w:rsidR="00BB57D7" w:rsidRDefault="00BB57D7" w:rsidP="00A05549">
      <w:pPr>
        <w:pStyle w:val="11"/>
        <w:numPr>
          <w:ilvl w:val="0"/>
          <w:numId w:val="2"/>
        </w:numPr>
        <w:shd w:val="clear" w:color="auto" w:fill="auto"/>
        <w:tabs>
          <w:tab w:val="left" w:pos="452"/>
        </w:tabs>
        <w:spacing w:after="280" w:line="240" w:lineRule="auto"/>
        <w:jc w:val="both"/>
      </w:pPr>
      <w:r>
        <w:t xml:space="preserve">Администрация района передает, Администрация поселения принимает осуществление полномочий </w:t>
      </w:r>
      <w:proofErr w:type="gramStart"/>
      <w:r>
        <w:t>по</w:t>
      </w:r>
      <w:proofErr w:type="gramEnd"/>
      <w:r>
        <w:t xml:space="preserve"> ниже следующих вопросов:</w:t>
      </w:r>
    </w:p>
    <w:p w:rsidR="00BB57D7" w:rsidRDefault="00BB57D7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r>
        <w:t xml:space="preserve">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B57D7" w:rsidRDefault="00BB57D7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proofErr w:type="gramStart"/>
      <w:r>
        <w:t>дорожная деятельность в отношении автомобильных дорог местного значения в границах населенных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t xml:space="preserve"> Российской Федерации;</w:t>
      </w:r>
    </w:p>
    <w:p w:rsidR="00BB57D7" w:rsidRPr="00380225" w:rsidRDefault="00BB57D7" w:rsidP="00A05549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after="280" w:line="240" w:lineRule="auto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</w:t>
      </w:r>
    </w:p>
    <w:p w:rsidR="00BB57D7" w:rsidRPr="008861AC" w:rsidRDefault="00BB57D7" w:rsidP="00A05549">
      <w:pPr>
        <w:pStyle w:val="11"/>
        <w:shd w:val="clear" w:color="auto" w:fill="auto"/>
        <w:tabs>
          <w:tab w:val="left" w:pos="678"/>
        </w:tabs>
        <w:spacing w:after="280" w:line="240" w:lineRule="auto"/>
        <w:jc w:val="both"/>
      </w:pPr>
    </w:p>
    <w:p w:rsidR="00BB57D7" w:rsidRDefault="00BB57D7" w:rsidP="00A05549">
      <w:pPr>
        <w:jc w:val="both"/>
      </w:pPr>
    </w:p>
    <w:p w:rsidR="00BB57D7" w:rsidRDefault="00BB57D7" w:rsidP="00A05549">
      <w:pPr>
        <w:pStyle w:val="11"/>
        <w:shd w:val="clear" w:color="auto" w:fill="auto"/>
        <w:spacing w:after="260" w:line="240" w:lineRule="auto"/>
        <w:jc w:val="both"/>
      </w:pPr>
      <w:r>
        <w:t>контроля, а также иных полномочий органов местного самоуправления в соответствии с жилищным законодательством;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591"/>
        </w:tabs>
        <w:spacing w:after="0"/>
        <w:jc w:val="both"/>
      </w:pPr>
      <w:r>
        <w:t>создание условий для предоставления транспортных услуг населению и организация</w:t>
      </w:r>
    </w:p>
    <w:p w:rsidR="00BB57D7" w:rsidRDefault="00BB57D7" w:rsidP="00A05549">
      <w:pPr>
        <w:pStyle w:val="11"/>
        <w:shd w:val="clear" w:color="auto" w:fill="auto"/>
        <w:spacing w:after="180"/>
        <w:jc w:val="both"/>
      </w:pPr>
      <w:r>
        <w:t>транспортного обслуживания населения в границах поселения</w:t>
      </w:r>
      <w:proofErr w:type="gramStart"/>
      <w:r>
        <w:t xml:space="preserve"> ;</w:t>
      </w:r>
      <w:proofErr w:type="gramEnd"/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участие профилактике терроризма и экстремизма, а также в минимизации и (или) ликвидации последствии последствий проявлений терроризма и экстремизма в границах поселения</w:t>
      </w:r>
      <w:proofErr w:type="gramStart"/>
      <w:r>
        <w:t xml:space="preserve"> ;</w:t>
      </w:r>
      <w:proofErr w:type="gramEnd"/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 социальную и культурную адаптацию мигрантов, профилактику межнациональных (межэтнических) конфликтов;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spacing w:after="180"/>
        <w:jc w:val="both"/>
      </w:pPr>
      <w:r>
        <w:t>участие в предупреждении и ликвидации последствий чрезвычайных ситуаций в границах поселения;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15"/>
        </w:tabs>
        <w:spacing w:after="18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620"/>
        </w:tabs>
        <w:spacing w:after="18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180" w:line="283" w:lineRule="auto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21"/>
        </w:tabs>
        <w:spacing w:after="180"/>
        <w:jc w:val="both"/>
      </w:pP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180"/>
        <w:jc w:val="both"/>
      </w:pPr>
      <w:r>
        <w:t>организация сбора и вывоза бытовых отходов и мусора;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180"/>
        <w:jc w:val="both"/>
      </w:pPr>
      <w:proofErr w:type="gramStart"/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B57D7" w:rsidRDefault="00BB57D7" w:rsidP="00A05549">
      <w:pPr>
        <w:pStyle w:val="11"/>
        <w:numPr>
          <w:ilvl w:val="0"/>
          <w:numId w:val="4"/>
        </w:numPr>
        <w:shd w:val="clear" w:color="auto" w:fill="auto"/>
        <w:tabs>
          <w:tab w:val="left" w:pos="702"/>
        </w:tabs>
        <w:spacing w:after="180"/>
        <w:jc w:val="both"/>
      </w:pPr>
      <w:r>
        <w:t>организация ритуальных услуг и содержание мест захоронения;</w:t>
      </w:r>
    </w:p>
    <w:p w:rsidR="00BB57D7" w:rsidRDefault="00BB57D7" w:rsidP="00A05549">
      <w:pPr>
        <w:pStyle w:val="11"/>
        <w:shd w:val="clear" w:color="auto" w:fill="auto"/>
        <w:spacing w:after="180"/>
        <w:jc w:val="both"/>
      </w:pPr>
      <w:r>
        <w:t>1.2.15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B57D7" w:rsidRDefault="00BB57D7" w:rsidP="00A05549">
      <w:pPr>
        <w:pStyle w:val="11"/>
        <w:shd w:val="clear" w:color="auto" w:fill="auto"/>
        <w:spacing w:after="180"/>
        <w:jc w:val="both"/>
      </w:pPr>
      <w:r>
        <w:t>1.2.16. создание, содержание и организация деятельности аварий но - спасательных служб и (или) аварий но - спасательных формирований на территории поселения;</w:t>
      </w:r>
    </w:p>
    <w:p w:rsidR="00BB57D7" w:rsidRDefault="00BB57D7" w:rsidP="00A05549">
      <w:pPr>
        <w:pStyle w:val="11"/>
        <w:shd w:val="clear" w:color="auto" w:fill="auto"/>
        <w:spacing w:after="180"/>
        <w:jc w:val="both"/>
      </w:pPr>
    </w:p>
    <w:p w:rsidR="00BB57D7" w:rsidRDefault="00BB57D7" w:rsidP="00A05549">
      <w:pPr>
        <w:pStyle w:val="11"/>
        <w:shd w:val="clear" w:color="auto" w:fill="auto"/>
        <w:spacing w:after="180"/>
        <w:jc w:val="both"/>
      </w:pPr>
      <w:r>
        <w:t>1.2.17 осуществление мероприятий по обеспечению безопасности людей на водных объектах, охране их жизни и здоровья;</w:t>
      </w:r>
    </w:p>
    <w:p w:rsidR="00BB57D7" w:rsidRDefault="00BB57D7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создание, развитие и обеспечение охраны лечебно - 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B57D7" w:rsidRDefault="00BB57D7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B57D7" w:rsidRDefault="00BB57D7" w:rsidP="00A05549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after="180"/>
        <w:jc w:val="both"/>
      </w:pPr>
      <w:r>
        <w:t>осуществление муниципального лесного контроля;</w:t>
      </w:r>
    </w:p>
    <w:p w:rsidR="00BB57D7" w:rsidRDefault="00BB57D7" w:rsidP="00A0554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after="180"/>
        <w:jc w:val="both"/>
      </w:pPr>
      <w:r>
        <w:t>оказание поддержки социально ориентированными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B57D7" w:rsidRDefault="00BB57D7" w:rsidP="00A05549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after="780"/>
        <w:jc w:val="both"/>
      </w:pPr>
      <w:r>
        <w:t>осуществление мер по противостоянию коррупции в границах поселения.</w:t>
      </w:r>
    </w:p>
    <w:p w:rsidR="00BB57D7" w:rsidRPr="00505CFC" w:rsidRDefault="00BB57D7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74"/>
        </w:tabs>
        <w:spacing w:after="280" w:line="218" w:lineRule="auto"/>
        <w:ind w:left="1080"/>
        <w:jc w:val="both"/>
        <w:rPr>
          <w:sz w:val="26"/>
          <w:szCs w:val="26"/>
        </w:rPr>
      </w:pPr>
      <w:r w:rsidRPr="00505CFC">
        <w:rPr>
          <w:sz w:val="26"/>
          <w:szCs w:val="26"/>
        </w:rPr>
        <w:t>Порядок определения ежегодного объема субвенций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Передача осуществления полномочий по предмету настоящего Соглашения осуществляется за счет субвенций, предоставляемых ежегодно из бюджета МР «</w:t>
      </w:r>
      <w:proofErr w:type="spellStart"/>
      <w:r>
        <w:t>Гергебильский</w:t>
      </w:r>
      <w:proofErr w:type="spellEnd"/>
      <w:r>
        <w:t xml:space="preserve"> район» в бюджет МО «Село Аймаки»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Стороны ежегодно определяют объем субвенций, необходимых для осуществления передаваемых полномочий, в порядке, согласно приложениям, являющимся неотъемлемой частью настоящего Соглашения.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7"/>
        </w:tabs>
        <w:spacing w:after="260" w:line="240" w:lineRule="auto"/>
        <w:jc w:val="both"/>
      </w:pPr>
      <w:r>
        <w:t>Формирование, перечисление и учет субвенций, предоставляемых из бюджета МР «</w:t>
      </w:r>
      <w:proofErr w:type="spellStart"/>
      <w:r>
        <w:t>Гергебильский</w:t>
      </w:r>
      <w:proofErr w:type="spellEnd"/>
      <w:r>
        <w:t xml:space="preserve"> район» бюджету МО «Село Аймаки»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BB57D7" w:rsidRDefault="00BB57D7" w:rsidP="00A05549">
      <w:pPr>
        <w:pStyle w:val="11"/>
        <w:shd w:val="clear" w:color="auto" w:fill="auto"/>
        <w:spacing w:after="880"/>
        <w:jc w:val="both"/>
      </w:pPr>
      <w:r>
        <w:t>2,4 Финансовые средства предоставляются для поселений при наличии утвержденных проектно</w:t>
      </w:r>
      <w:r>
        <w:softHyphen/>
        <w:t>-сметных документаций на объект.</w:t>
      </w:r>
    </w:p>
    <w:p w:rsidR="00BB57D7" w:rsidRPr="00505CFC" w:rsidRDefault="00BB57D7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58"/>
        </w:tabs>
        <w:spacing w:after="280" w:line="223" w:lineRule="auto"/>
        <w:ind w:left="2860"/>
        <w:jc w:val="both"/>
        <w:rPr>
          <w:sz w:val="26"/>
          <w:szCs w:val="26"/>
        </w:rPr>
      </w:pPr>
      <w:r w:rsidRPr="00505CFC">
        <w:rPr>
          <w:sz w:val="26"/>
          <w:szCs w:val="26"/>
        </w:rPr>
        <w:t>Права и обязанности сторон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57"/>
        </w:tabs>
        <w:spacing w:after="260" w:line="240" w:lineRule="auto"/>
        <w:jc w:val="both"/>
      </w:pPr>
      <w:r>
        <w:rPr>
          <w:b/>
          <w:bCs/>
        </w:rPr>
        <w:t>Администрация района: в лице финансового отдела (</w:t>
      </w:r>
      <w:proofErr w:type="spellStart"/>
      <w:r>
        <w:rPr>
          <w:b/>
          <w:bCs/>
        </w:rPr>
        <w:t>Абдулахатов</w:t>
      </w:r>
      <w:proofErr w:type="spellEnd"/>
      <w:r>
        <w:rPr>
          <w:b/>
          <w:bCs/>
        </w:rPr>
        <w:t xml:space="preserve"> Г.А.)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28"/>
        </w:tabs>
        <w:spacing w:after="260" w:line="240" w:lineRule="auto"/>
        <w:jc w:val="both"/>
      </w:pPr>
      <w:r>
        <w:t>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28"/>
        </w:tabs>
        <w:spacing w:after="260" w:line="240" w:lineRule="auto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rPr>
          <w:b/>
          <w:bCs/>
        </w:rPr>
        <w:t>Администрация поселения: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06"/>
        </w:tabs>
        <w:spacing w:after="260" w:line="240" w:lineRule="auto"/>
        <w:jc w:val="both"/>
      </w:pPr>
      <w:r>
        <w:lastRenderedPageBreak/>
        <w:t xml:space="preserve">Осуществляет переданные ей Администрацией района полномочия в соответствии с пунктом 1.2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Ежеквартально, не позднее 5 числа, следующего за отчетным периодом, представляет в (финансовый отдел и отдел строительства, архитектуры и КХ) Администрации района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610"/>
        </w:tabs>
        <w:spacing w:after="260" w:line="240" w:lineRule="auto"/>
        <w:jc w:val="both"/>
      </w:pPr>
      <w:r>
        <w:t>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(течение 5 дней). Администрация района рассматривает такое сообщение в течение (течение 3 дней) с момента его поступления.</w:t>
      </w:r>
    </w:p>
    <w:p w:rsidR="00BB57D7" w:rsidRPr="00D8720E" w:rsidRDefault="00BB57D7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09"/>
        </w:tabs>
        <w:spacing w:after="260" w:line="221" w:lineRule="auto"/>
        <w:ind w:left="3120"/>
        <w:jc w:val="both"/>
        <w:rPr>
          <w:sz w:val="26"/>
          <w:szCs w:val="26"/>
        </w:rPr>
      </w:pPr>
      <w:r w:rsidRPr="00D8720E">
        <w:rPr>
          <w:sz w:val="26"/>
          <w:szCs w:val="26"/>
        </w:rPr>
        <w:t>Ответственность сторон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t xml:space="preserve">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</w:t>
      </w:r>
      <w:proofErr w:type="gramStart"/>
      <w:r>
        <w:t xml:space="preserve">( </w:t>
      </w:r>
      <w:proofErr w:type="gramEnd"/>
      <w:r>
        <w:t>течении 10 дней) с момента подписания соглашения о расторжении или получения письменного уведомления о расторжении Соглашения, а также уплату неустойки в размере 10% от суммы субвенций за отчетный год, выделяемых из бюджета поселения на осуществление указанных полномочий.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260" w:line="240" w:lineRule="auto"/>
        <w:jc w:val="both"/>
      </w:pPr>
      <w:r>
        <w:t>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after="860" w:line="240" w:lineRule="auto"/>
        <w:jc w:val="both"/>
      </w:pPr>
      <w: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10% от суммы субвенций за отчетный год, а также возмещения понесенных убытков в части, не покрытой неустойкой.</w:t>
      </w:r>
    </w:p>
    <w:p w:rsidR="00BB57D7" w:rsidRPr="00D8720E" w:rsidRDefault="00BB57D7" w:rsidP="00A0554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549"/>
        </w:tabs>
        <w:spacing w:after="600" w:line="480" w:lineRule="auto"/>
        <w:ind w:left="2400" w:right="2200" w:hanging="140"/>
        <w:jc w:val="both"/>
        <w:rPr>
          <w:sz w:val="26"/>
          <w:szCs w:val="26"/>
        </w:rPr>
      </w:pPr>
      <w:r w:rsidRPr="00D8720E">
        <w:rPr>
          <w:sz w:val="26"/>
          <w:szCs w:val="26"/>
        </w:rPr>
        <w:t>Срок действия, основания и порядок прекращения действий соглашений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>Настоящее Соглашение вступает в силу с 01.01.2021г.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>Срок действия настоящего Соглашения устанавливается до 31.12.2021 г.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42"/>
        </w:tabs>
        <w:spacing w:after="260" w:line="240" w:lineRule="auto"/>
        <w:jc w:val="both"/>
      </w:pPr>
      <w:r>
        <w:t>Действие настоящего Соглашения может быть прекращено досрочно: По соглашению Сторон.</w:t>
      </w:r>
    </w:p>
    <w:p w:rsidR="00BB57D7" w:rsidRDefault="00BB57D7" w:rsidP="00A05549">
      <w:pPr>
        <w:pStyle w:val="11"/>
        <w:numPr>
          <w:ilvl w:val="2"/>
          <w:numId w:val="6"/>
        </w:numPr>
        <w:shd w:val="clear" w:color="auto" w:fill="auto"/>
        <w:tabs>
          <w:tab w:val="left" w:pos="646"/>
        </w:tabs>
        <w:spacing w:after="260" w:line="259" w:lineRule="auto"/>
        <w:jc w:val="both"/>
      </w:pPr>
      <w:r>
        <w:t>В одностороннем порядке в случае:</w:t>
      </w:r>
    </w:p>
    <w:p w:rsidR="00BB57D7" w:rsidRDefault="00BB57D7" w:rsidP="00A05549">
      <w:pPr>
        <w:pStyle w:val="11"/>
        <w:numPr>
          <w:ilvl w:val="0"/>
          <w:numId w:val="7"/>
        </w:numPr>
        <w:shd w:val="clear" w:color="auto" w:fill="auto"/>
        <w:tabs>
          <w:tab w:val="left" w:pos="233"/>
        </w:tabs>
        <w:spacing w:after="260" w:line="252" w:lineRule="auto"/>
        <w:jc w:val="both"/>
      </w:pPr>
      <w:r>
        <w:t>изменения действующего законодательства Российской Федерации и (или) законодательства Республики Дагестан;</w:t>
      </w:r>
    </w:p>
    <w:p w:rsidR="00BB57D7" w:rsidRDefault="00BB57D7" w:rsidP="00A05549">
      <w:pPr>
        <w:pStyle w:val="11"/>
        <w:numPr>
          <w:ilvl w:val="0"/>
          <w:numId w:val="7"/>
        </w:numPr>
        <w:shd w:val="clear" w:color="auto" w:fill="auto"/>
        <w:tabs>
          <w:tab w:val="left" w:pos="233"/>
        </w:tabs>
        <w:spacing w:after="260" w:line="254" w:lineRule="auto"/>
        <w:jc w:val="both"/>
      </w:pPr>
      <w:r>
        <w:lastRenderedPageBreak/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93"/>
        </w:tabs>
        <w:spacing w:after="260" w:line="262" w:lineRule="auto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BB57D7" w:rsidRPr="00D8720E" w:rsidRDefault="00BB57D7" w:rsidP="00A05549">
      <w:pPr>
        <w:pStyle w:val="10"/>
        <w:keepNext/>
        <w:keepLines/>
        <w:shd w:val="clear" w:color="auto" w:fill="auto"/>
        <w:tabs>
          <w:tab w:val="left" w:pos="3145"/>
        </w:tabs>
        <w:spacing w:after="2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8720E">
        <w:rPr>
          <w:sz w:val="26"/>
          <w:szCs w:val="26"/>
        </w:rPr>
        <w:t>Заключительные положения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3"/>
        </w:tabs>
        <w:spacing w:after="260" w:line="240" w:lineRule="auto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8"/>
        </w:tabs>
        <w:spacing w:after="260" w:line="240" w:lineRule="auto"/>
        <w:jc w:val="both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93"/>
        </w:tabs>
        <w:spacing w:after="260" w:line="240" w:lineRule="auto"/>
        <w:jc w:val="both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BB57D7" w:rsidRDefault="00BB57D7" w:rsidP="00A05549">
      <w:pPr>
        <w:pStyle w:val="11"/>
        <w:numPr>
          <w:ilvl w:val="1"/>
          <w:numId w:val="6"/>
        </w:numPr>
        <w:shd w:val="clear" w:color="auto" w:fill="auto"/>
        <w:tabs>
          <w:tab w:val="left" w:pos="488"/>
        </w:tabs>
        <w:spacing w:after="260" w:line="240" w:lineRule="auto"/>
        <w:jc w:val="both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BB57D7" w:rsidRDefault="00A80577" w:rsidP="00A05549">
      <w:pPr>
        <w:pStyle w:val="10"/>
        <w:keepNext/>
        <w:keepLines/>
        <w:shd w:val="clear" w:color="auto" w:fill="auto"/>
        <w:tabs>
          <w:tab w:val="left" w:pos="3130"/>
        </w:tabs>
        <w:spacing w:after="0"/>
        <w:jc w:val="both"/>
        <w:sectPr w:rsidR="00BB57D7" w:rsidSect="00D8720E">
          <w:pgSz w:w="11900" w:h="16840"/>
          <w:pgMar w:top="964" w:right="851" w:bottom="851" w:left="1134" w:header="885" w:footer="816" w:gutter="0"/>
          <w:pgNumType w:start="1"/>
          <w:cols w:space="720"/>
          <w:noEndnote/>
          <w:docGrid w:linePitch="360"/>
        </w:sectPr>
      </w:pPr>
      <w:r>
        <w:t xml:space="preserve">                                         7.Реквизиты</w:t>
      </w:r>
      <w:r w:rsidR="00BB57D7">
        <w:t>сторон</w:t>
      </w:r>
    </w:p>
    <w:p w:rsidR="00BB57D7" w:rsidRDefault="00BB57D7" w:rsidP="00A05549">
      <w:pPr>
        <w:spacing w:line="129" w:lineRule="exact"/>
        <w:jc w:val="both"/>
        <w:rPr>
          <w:sz w:val="10"/>
          <w:szCs w:val="10"/>
        </w:rPr>
      </w:pPr>
    </w:p>
    <w:p w:rsidR="00BB57D7" w:rsidRDefault="00BB57D7" w:rsidP="00A05549">
      <w:pPr>
        <w:spacing w:line="14" w:lineRule="exact"/>
        <w:jc w:val="both"/>
        <w:sectPr w:rsidR="00BB57D7">
          <w:type w:val="continuous"/>
          <w:pgSz w:w="11900" w:h="16840"/>
          <w:pgMar w:top="1081" w:right="0" w:bottom="2489" w:left="0" w:header="0" w:footer="3" w:gutter="0"/>
          <w:cols w:space="720"/>
          <w:noEndnote/>
          <w:docGrid w:linePitch="360"/>
        </w:sectPr>
      </w:pPr>
    </w:p>
    <w:p w:rsidR="00BB57D7" w:rsidRDefault="00577964" w:rsidP="00A05549">
      <w:pPr>
        <w:spacing w:line="14" w:lineRule="exact"/>
        <w:jc w:val="both"/>
      </w:pPr>
      <w:r>
        <w:rPr>
          <w:noProof/>
        </w:rPr>
        <w:pict>
          <v:shape id="_x0000_s1029" type="#_x0000_t202" style="position:absolute;left:0;text-align:left;margin-left:-.55pt;margin-top:1pt;width:428.65pt;height:25.3pt;z-index:-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8JxwIAAK8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" filled="f" stroked="f">
            <v:textbox style="mso-fit-shape-to-text:t" inset="0,0,0,0">
              <w:txbxContent>
                <w:p w:rsidR="00BB57D7" w:rsidRDefault="00BB57D7" w:rsidP="00BB57D7">
                  <w:pPr>
                    <w:pStyle w:val="11"/>
                    <w:shd w:val="clear" w:color="auto" w:fill="auto"/>
                    <w:tabs>
                      <w:tab w:val="left" w:pos="4267"/>
                    </w:tabs>
                    <w:spacing w:after="0"/>
                  </w:pPr>
                  <w:r>
                    <w:rPr>
                      <w:b/>
                      <w:bCs/>
                    </w:rPr>
                    <w:t>Администрация МР «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   Администрация МО «Село Аймаки» (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 с. Гергебиль)</w:t>
                  </w:r>
                  <w:r>
                    <w:rPr>
                      <w:b/>
                      <w:bCs/>
                    </w:rPr>
                    <w:tab/>
                    <w:t>(</w:t>
                  </w:r>
                  <w:proofErr w:type="spellStart"/>
                  <w:r>
                    <w:rPr>
                      <w:b/>
                      <w:bCs/>
                    </w:rPr>
                    <w:t>Гергебильский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 с. Аймаки)</w:t>
                  </w:r>
                </w:p>
              </w:txbxContent>
            </v:textbox>
            <w10:wrap type="topAndBottom" anchorx="margin"/>
          </v:shape>
        </w:pict>
      </w:r>
    </w:p>
    <w:p w:rsidR="00BB57D7" w:rsidRDefault="00BB57D7" w:rsidP="00A05549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ИНН-0508005866, КПП-050801001, ОГРН-1040500814089 Р/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 40204810200000000024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банке ГРКЦ НБ РД Банка России БИК 048209001</w:t>
      </w:r>
    </w:p>
    <w:p w:rsidR="00BB57D7" w:rsidRDefault="00BB57D7" w:rsidP="00A05549">
      <w:pPr>
        <w:pStyle w:val="11"/>
        <w:shd w:val="clear" w:color="auto" w:fill="auto"/>
        <w:spacing w:after="0"/>
        <w:ind w:left="220"/>
        <w:jc w:val="both"/>
      </w:pPr>
      <w:r>
        <w:rPr>
          <w:b/>
          <w:bCs/>
        </w:rPr>
        <w:t>ИНН-0508006490, КПП-050801001 ОГРН-1040500814518</w:t>
      </w:r>
    </w:p>
    <w:p w:rsidR="00BB57D7" w:rsidRDefault="00BB57D7" w:rsidP="00A05549">
      <w:pPr>
        <w:pStyle w:val="11"/>
        <w:shd w:val="clear" w:color="auto" w:fill="auto"/>
        <w:spacing w:after="0"/>
        <w:ind w:right="360"/>
        <w:jc w:val="both"/>
        <w:sectPr w:rsidR="00BB57D7">
          <w:type w:val="continuous"/>
          <w:pgSz w:w="11900" w:h="16840"/>
          <w:pgMar w:top="1081" w:right="2602" w:bottom="2489" w:left="1345" w:header="0" w:footer="3" w:gutter="0"/>
          <w:cols w:num="2" w:space="729"/>
          <w:noEndnote/>
          <w:docGrid w:linePitch="360"/>
        </w:sect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/сч-40204210003490001209 </w:t>
      </w:r>
      <w:proofErr w:type="spellStart"/>
      <w:r>
        <w:rPr>
          <w:b/>
          <w:bCs/>
        </w:rPr>
        <w:t>отделение-НБ</w:t>
      </w:r>
      <w:proofErr w:type="spellEnd"/>
      <w:r>
        <w:rPr>
          <w:b/>
          <w:bCs/>
        </w:rPr>
        <w:t xml:space="preserve"> РД г. Махачкала БИК 048209001</w:t>
      </w:r>
    </w:p>
    <w:p w:rsidR="00BB57D7" w:rsidRDefault="00BB57D7" w:rsidP="00A05549">
      <w:pPr>
        <w:spacing w:line="14" w:lineRule="exact"/>
        <w:jc w:val="both"/>
      </w:pPr>
    </w:p>
    <w:p w:rsidR="00BB57D7" w:rsidRPr="00505CFC" w:rsidRDefault="00BB57D7" w:rsidP="00A05549">
      <w:pPr>
        <w:jc w:val="both"/>
      </w:pPr>
    </w:p>
    <w:p w:rsidR="00BB57D7" w:rsidRPr="00BE6F8A" w:rsidRDefault="00BB57D7" w:rsidP="00A05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8A">
        <w:rPr>
          <w:rFonts w:ascii="Times New Roman" w:hAnsi="Times New Roman" w:cs="Times New Roman"/>
          <w:b/>
          <w:sz w:val="24"/>
          <w:szCs w:val="24"/>
        </w:rPr>
        <w:t>И. о. главы МР «</w:t>
      </w:r>
      <w:proofErr w:type="spellStart"/>
      <w:r w:rsidRPr="00BE6F8A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BE6F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4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E6F8A">
        <w:rPr>
          <w:rFonts w:ascii="Times New Roman" w:hAnsi="Times New Roman" w:cs="Times New Roman"/>
          <w:b/>
          <w:sz w:val="24"/>
          <w:szCs w:val="24"/>
        </w:rPr>
        <w:t xml:space="preserve">         район»     </w:t>
      </w:r>
      <w:proofErr w:type="spellStart"/>
      <w:r w:rsidRPr="00BE6F8A">
        <w:rPr>
          <w:rFonts w:ascii="Times New Roman" w:hAnsi="Times New Roman" w:cs="Times New Roman"/>
          <w:b/>
          <w:sz w:val="24"/>
          <w:szCs w:val="24"/>
        </w:rPr>
        <w:t>________Тагиров</w:t>
      </w:r>
      <w:proofErr w:type="spellEnd"/>
      <w:r w:rsidRPr="00BE6F8A">
        <w:rPr>
          <w:rFonts w:ascii="Times New Roman" w:hAnsi="Times New Roman" w:cs="Times New Roman"/>
          <w:b/>
          <w:sz w:val="24"/>
          <w:szCs w:val="24"/>
        </w:rPr>
        <w:t xml:space="preserve"> М.М.                                               </w:t>
      </w:r>
    </w:p>
    <w:p w:rsidR="00BB57D7" w:rsidRPr="00BE6F8A" w:rsidRDefault="00BB57D7" w:rsidP="00A05549">
      <w:pPr>
        <w:spacing w:line="36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E6F8A">
        <w:rPr>
          <w:rFonts w:ascii="Times New Roman" w:hAnsi="Times New Roman" w:cs="Times New Roman"/>
          <w:b/>
          <w:noProof/>
          <w:sz w:val="24"/>
          <w:szCs w:val="24"/>
        </w:rPr>
        <w:t xml:space="preserve">   Глава МО «Село Аймаки»</w:t>
      </w:r>
    </w:p>
    <w:p w:rsidR="00BB57D7" w:rsidRPr="00BE6F8A" w:rsidRDefault="00BB57D7" w:rsidP="00A05549">
      <w:pPr>
        <w:spacing w:line="36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-------------------- Магомедов Р. М.</w:t>
      </w:r>
    </w:p>
    <w:p w:rsidR="00BB57D7" w:rsidRPr="000D0476" w:rsidRDefault="006446A2" w:rsidP="00A05549">
      <w:pPr>
        <w:spacing w:line="360" w:lineRule="exact"/>
        <w:jc w:val="both"/>
        <w:rPr>
          <w:b/>
          <w:noProof/>
          <w:sz w:val="24"/>
          <w:szCs w:val="24"/>
        </w:rPr>
        <w:sectPr w:rsidR="00BB57D7" w:rsidRPr="000D0476" w:rsidSect="000D0476">
          <w:type w:val="continuous"/>
          <w:pgSz w:w="11900" w:h="16840"/>
          <w:pgMar w:top="1083" w:right="2603" w:bottom="2489" w:left="1344" w:header="0" w:footer="6" w:gutter="0"/>
          <w:cols w:num="2" w:space="729"/>
          <w:noEndnote/>
          <w:docGrid w:linePitch="360"/>
        </w:sectPr>
      </w:pPr>
      <w:r>
        <w:rPr>
          <w:b/>
          <w:noProof/>
          <w:sz w:val="24"/>
          <w:szCs w:val="24"/>
        </w:rPr>
        <w:t xml:space="preserve">              </w:t>
      </w:r>
    </w:p>
    <w:p w:rsidR="00505CFC" w:rsidRDefault="00505CFC" w:rsidP="006446A2">
      <w:pPr>
        <w:pStyle w:val="11"/>
        <w:shd w:val="clear" w:color="auto" w:fill="auto"/>
        <w:spacing w:after="280" w:line="221" w:lineRule="auto"/>
        <w:jc w:val="both"/>
      </w:pPr>
    </w:p>
    <w:sectPr w:rsidR="00505CFC" w:rsidSect="00F62284">
      <w:pgSz w:w="11900" w:h="16840"/>
      <w:pgMar w:top="964" w:right="851" w:bottom="851" w:left="1134" w:header="885" w:footer="81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1058"/>
    <w:multiLevelType w:val="multilevel"/>
    <w:tmpl w:val="8B7A65C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31029"/>
    <w:multiLevelType w:val="multilevel"/>
    <w:tmpl w:val="5DF86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F3DA7"/>
    <w:multiLevelType w:val="multilevel"/>
    <w:tmpl w:val="BB1A58E6"/>
    <w:lvl w:ilvl="0">
      <w:start w:val="18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32022"/>
    <w:multiLevelType w:val="multilevel"/>
    <w:tmpl w:val="BA18A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456C1"/>
    <w:multiLevelType w:val="multilevel"/>
    <w:tmpl w:val="044644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B7578"/>
    <w:multiLevelType w:val="multilevel"/>
    <w:tmpl w:val="A6684D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C6180"/>
    <w:multiLevelType w:val="multilevel"/>
    <w:tmpl w:val="62DC306A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FC"/>
    <w:rsid w:val="000A2EA8"/>
    <w:rsid w:val="000E7E70"/>
    <w:rsid w:val="00101815"/>
    <w:rsid w:val="00140A72"/>
    <w:rsid w:val="001A223F"/>
    <w:rsid w:val="001A25ED"/>
    <w:rsid w:val="001A4FCA"/>
    <w:rsid w:val="00505CFC"/>
    <w:rsid w:val="00577964"/>
    <w:rsid w:val="006446A2"/>
    <w:rsid w:val="00814443"/>
    <w:rsid w:val="008C3DBD"/>
    <w:rsid w:val="00905DD4"/>
    <w:rsid w:val="00A05549"/>
    <w:rsid w:val="00A11953"/>
    <w:rsid w:val="00A74AF6"/>
    <w:rsid w:val="00A80577"/>
    <w:rsid w:val="00BB39FA"/>
    <w:rsid w:val="00BB57D7"/>
    <w:rsid w:val="00BB6F85"/>
    <w:rsid w:val="00BD3293"/>
    <w:rsid w:val="00CB5C97"/>
    <w:rsid w:val="00D042AD"/>
    <w:rsid w:val="00D8720E"/>
    <w:rsid w:val="00DB605B"/>
    <w:rsid w:val="00E854C6"/>
    <w:rsid w:val="00F6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05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05C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05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05CF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5CFC"/>
    <w:pPr>
      <w:widowControl w:val="0"/>
      <w:shd w:val="clear" w:color="auto" w:fill="FFFFFF"/>
      <w:spacing w:after="3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505CFC"/>
    <w:pPr>
      <w:widowControl w:val="0"/>
      <w:shd w:val="clear" w:color="auto" w:fill="FFFFFF"/>
      <w:spacing w:after="190" w:line="276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05C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FC"/>
    <w:pPr>
      <w:widowControl w:val="0"/>
      <w:shd w:val="clear" w:color="auto" w:fill="FFFFFF"/>
      <w:spacing w:after="28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 Spacing"/>
    <w:uiPriority w:val="1"/>
    <w:qFormat/>
    <w:rsid w:val="00A055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57C7-C749-4A80-AA8A-A67066A4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2020-12-02T07:21:00Z</dcterms:created>
  <dcterms:modified xsi:type="dcterms:W3CDTF">2020-12-31T10:23:00Z</dcterms:modified>
</cp:coreProperties>
</file>