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F23" w:rsidRDefault="00262F23">
      <w:pPr>
        <w:spacing w:after="0" w:line="259" w:lineRule="auto"/>
        <w:ind w:left="58" w:right="0" w:firstLine="0"/>
        <w:jc w:val="left"/>
      </w:pPr>
    </w:p>
    <w:p w:rsidR="00BE6E3C" w:rsidRPr="00BE6E3C" w:rsidRDefault="00BE6E3C" w:rsidP="002B1FDC">
      <w:pPr>
        <w:rPr>
          <w:b/>
        </w:rPr>
      </w:pPr>
      <w:r w:rsidRPr="00BE6E3C">
        <w:rPr>
          <w:b/>
        </w:rPr>
        <w:t xml:space="preserve">                                                                             </w:t>
      </w:r>
    </w:p>
    <w:p w:rsidR="00E15E6A" w:rsidRDefault="00BE6E3C" w:rsidP="00E15E6A">
      <w:pPr>
        <w:pStyle w:val="a4"/>
        <w:rPr>
          <w:szCs w:val="28"/>
        </w:rPr>
      </w:pPr>
      <w:r w:rsidRPr="00BE6E3C">
        <w:rPr>
          <w:b/>
        </w:rPr>
        <w:t xml:space="preserve">                                </w:t>
      </w:r>
      <w:r w:rsidR="00E15E6A">
        <w:t xml:space="preserve">                  </w:t>
      </w:r>
      <w:r w:rsidR="00E15E6A">
        <w:rPr>
          <w:szCs w:val="28"/>
        </w:rPr>
        <w:t xml:space="preserve"> </w:t>
      </w:r>
      <w:r w:rsidR="00E15E6A">
        <w:rPr>
          <w:noProof/>
          <w:szCs w:val="28"/>
          <w:lang w:eastAsia="ru-RU"/>
        </w:rPr>
        <w:drawing>
          <wp:inline distT="0" distB="0" distL="0" distR="0">
            <wp:extent cx="1074420" cy="1089660"/>
            <wp:effectExtent l="19050" t="0" r="0" b="0"/>
            <wp:docPr id="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5" cstate="print"/>
                    <a:srcRect/>
                    <a:stretch>
                      <a:fillRect/>
                    </a:stretch>
                  </pic:blipFill>
                  <pic:spPr bwMode="auto">
                    <a:xfrm>
                      <a:off x="0" y="0"/>
                      <a:ext cx="1074420" cy="1089660"/>
                    </a:xfrm>
                    <a:prstGeom prst="rect">
                      <a:avLst/>
                    </a:prstGeom>
                    <a:noFill/>
                    <a:ln w="9525">
                      <a:noFill/>
                      <a:miter lim="800000"/>
                      <a:headEnd/>
                      <a:tailEnd/>
                    </a:ln>
                  </pic:spPr>
                </pic:pic>
              </a:graphicData>
            </a:graphic>
          </wp:inline>
        </w:drawing>
      </w:r>
    </w:p>
    <w:p w:rsidR="00E15E6A" w:rsidRDefault="00E15E6A" w:rsidP="00E15E6A">
      <w:pPr>
        <w:pStyle w:val="a4"/>
        <w:rPr>
          <w:b/>
          <w:szCs w:val="28"/>
        </w:rPr>
      </w:pPr>
      <w:r>
        <w:rPr>
          <w:b/>
          <w:szCs w:val="28"/>
        </w:rPr>
        <w:t xml:space="preserve">                                          СОБРАНИЕ ДЕПУТАТОВ  </w:t>
      </w:r>
    </w:p>
    <w:p w:rsidR="00E15E6A" w:rsidRDefault="00E15E6A" w:rsidP="00E15E6A">
      <w:pPr>
        <w:pStyle w:val="a4"/>
        <w:rPr>
          <w:b/>
          <w:szCs w:val="28"/>
        </w:rPr>
      </w:pPr>
      <w:r>
        <w:rPr>
          <w:b/>
          <w:szCs w:val="28"/>
        </w:rPr>
        <w:t xml:space="preserve">                                   МР «ГЕРГЕБИЛЬСКИЙ РАЙОН»</w:t>
      </w:r>
    </w:p>
    <w:p w:rsidR="00E15E6A" w:rsidRPr="002F043A" w:rsidRDefault="00E15E6A" w:rsidP="00E15E6A">
      <w:pPr>
        <w:pStyle w:val="a4"/>
        <w:rPr>
          <w:sz w:val="24"/>
        </w:rPr>
      </w:pPr>
    </w:p>
    <w:p w:rsidR="00E15E6A" w:rsidRPr="005D609A" w:rsidRDefault="00E15E6A" w:rsidP="00E15E6A">
      <w:pPr>
        <w:pStyle w:val="a4"/>
        <w:rPr>
          <w:sz w:val="24"/>
        </w:rPr>
      </w:pPr>
      <w:r w:rsidRPr="005D609A">
        <w:rPr>
          <w:sz w:val="24"/>
        </w:rPr>
        <w:t>368250, Республика Дагестан ,</w:t>
      </w:r>
      <w:proofErr w:type="spellStart"/>
      <w:r w:rsidRPr="005D609A">
        <w:rPr>
          <w:sz w:val="24"/>
        </w:rPr>
        <w:t>Гергебильский</w:t>
      </w:r>
      <w:proofErr w:type="spellEnd"/>
      <w:r w:rsidRPr="005D609A">
        <w:rPr>
          <w:sz w:val="24"/>
        </w:rPr>
        <w:t xml:space="preserve"> </w:t>
      </w:r>
      <w:proofErr w:type="spellStart"/>
      <w:r w:rsidRPr="005D609A">
        <w:rPr>
          <w:sz w:val="24"/>
        </w:rPr>
        <w:t>район,с</w:t>
      </w:r>
      <w:proofErr w:type="gramStart"/>
      <w:r w:rsidRPr="005D609A">
        <w:rPr>
          <w:sz w:val="24"/>
        </w:rPr>
        <w:t>.Г</w:t>
      </w:r>
      <w:proofErr w:type="gramEnd"/>
      <w:r w:rsidRPr="005D609A">
        <w:rPr>
          <w:sz w:val="24"/>
        </w:rPr>
        <w:t>ергебиль</w:t>
      </w:r>
      <w:proofErr w:type="spellEnd"/>
      <w:r w:rsidRPr="005D609A">
        <w:rPr>
          <w:sz w:val="24"/>
        </w:rPr>
        <w:t xml:space="preserve">, ул. Наиба </w:t>
      </w:r>
      <w:proofErr w:type="spellStart"/>
      <w:r w:rsidRPr="005D609A">
        <w:rPr>
          <w:sz w:val="24"/>
        </w:rPr>
        <w:t>Идриса</w:t>
      </w:r>
      <w:proofErr w:type="spellEnd"/>
      <w:r w:rsidRPr="005D609A">
        <w:rPr>
          <w:sz w:val="24"/>
        </w:rPr>
        <w:t xml:space="preserve">, 7 </w:t>
      </w:r>
    </w:p>
    <w:p w:rsidR="00E15E6A" w:rsidRPr="005D609A" w:rsidRDefault="00E15E6A" w:rsidP="00E15E6A">
      <w:pPr>
        <w:pStyle w:val="a4"/>
        <w:rPr>
          <w:sz w:val="24"/>
        </w:rPr>
      </w:pPr>
      <w:r w:rsidRPr="005D609A">
        <w:rPr>
          <w:sz w:val="24"/>
        </w:rPr>
        <w:t xml:space="preserve">тел.(8255) 23 459,  </w:t>
      </w:r>
      <w:proofErr w:type="spellStart"/>
      <w:r w:rsidRPr="005D609A">
        <w:rPr>
          <w:sz w:val="24"/>
          <w:lang w:val="en-US"/>
        </w:rPr>
        <w:t>htt</w:t>
      </w:r>
      <w:proofErr w:type="spellEnd"/>
      <w:r w:rsidRPr="005D609A">
        <w:rPr>
          <w:sz w:val="24"/>
        </w:rPr>
        <w:t xml:space="preserve">://Гергебиль. РФ/ </w:t>
      </w:r>
    </w:p>
    <w:p w:rsidR="00E15E6A" w:rsidRPr="00166710" w:rsidRDefault="00E15E6A" w:rsidP="00E15E6A">
      <w:pPr>
        <w:pStyle w:val="a4"/>
        <w:rPr>
          <w:bCs/>
        </w:rPr>
      </w:pPr>
      <w:r w:rsidRPr="005D609A">
        <w:rPr>
          <w:sz w:val="24"/>
        </w:rPr>
        <w:t>_____________________________________________________________________________</w:t>
      </w:r>
    </w:p>
    <w:p w:rsidR="00E15E6A" w:rsidRPr="00E15E6A" w:rsidRDefault="00E15E6A" w:rsidP="00E15E6A">
      <w:pPr>
        <w:rPr>
          <w:b/>
          <w:sz w:val="24"/>
          <w:szCs w:val="24"/>
        </w:rPr>
      </w:pPr>
      <w:r w:rsidRPr="00E15E6A">
        <w:rPr>
          <w:b/>
          <w:sz w:val="24"/>
          <w:szCs w:val="24"/>
        </w:rPr>
        <w:t xml:space="preserve">    </w:t>
      </w:r>
      <w:r w:rsidR="000B6939">
        <w:rPr>
          <w:b/>
          <w:sz w:val="24"/>
          <w:szCs w:val="24"/>
        </w:rPr>
        <w:t xml:space="preserve">   </w:t>
      </w:r>
      <w:r w:rsidR="007C0E79">
        <w:rPr>
          <w:b/>
          <w:sz w:val="24"/>
          <w:szCs w:val="24"/>
        </w:rPr>
        <w:t xml:space="preserve"> 09.06.2020</w:t>
      </w:r>
      <w:r w:rsidRPr="00E15E6A">
        <w:rPr>
          <w:b/>
          <w:sz w:val="24"/>
          <w:szCs w:val="24"/>
        </w:rPr>
        <w:t xml:space="preserve">г.                                                                                                         № </w:t>
      </w:r>
      <w:r w:rsidR="000A62A3">
        <w:rPr>
          <w:b/>
          <w:sz w:val="24"/>
          <w:szCs w:val="24"/>
        </w:rPr>
        <w:t>01-35/20</w:t>
      </w:r>
    </w:p>
    <w:p w:rsidR="00E15E6A" w:rsidRDefault="00E15E6A" w:rsidP="00E15E6A">
      <w:pPr>
        <w:ind w:left="0" w:firstLine="0"/>
        <w:rPr>
          <w:b/>
          <w:szCs w:val="28"/>
        </w:rPr>
      </w:pPr>
      <w:r>
        <w:rPr>
          <w:b/>
          <w:szCs w:val="28"/>
        </w:rPr>
        <w:t xml:space="preserve">                                                    Решение</w:t>
      </w:r>
    </w:p>
    <w:p w:rsidR="00E15E6A" w:rsidRDefault="00BE6E3C" w:rsidP="002B1FDC">
      <w:pPr>
        <w:rPr>
          <w:b/>
        </w:rPr>
      </w:pPr>
      <w:r w:rsidRPr="00BE6E3C">
        <w:rPr>
          <w:b/>
        </w:rPr>
        <w:t xml:space="preserve">                                        </w:t>
      </w:r>
    </w:p>
    <w:p w:rsidR="00821EE7" w:rsidRDefault="00821EE7" w:rsidP="00821EE7">
      <w:pPr>
        <w:rPr>
          <w:color w:val="2D2D2D"/>
          <w:szCs w:val="28"/>
        </w:rPr>
      </w:pPr>
      <w:r>
        <w:rPr>
          <w:color w:val="2D2D2D"/>
          <w:szCs w:val="28"/>
        </w:rPr>
        <w:t xml:space="preserve">                                        по информации Директора МКУ Детского Дома </w:t>
      </w:r>
    </w:p>
    <w:p w:rsidR="00821EE7" w:rsidRDefault="00821EE7" w:rsidP="00821EE7">
      <w:pPr>
        <w:rPr>
          <w:color w:val="2D2D2D"/>
          <w:szCs w:val="28"/>
        </w:rPr>
      </w:pPr>
      <w:r>
        <w:rPr>
          <w:color w:val="2D2D2D"/>
          <w:szCs w:val="28"/>
        </w:rPr>
        <w:t xml:space="preserve">                                        творчества </w:t>
      </w:r>
      <w:proofErr w:type="spellStart"/>
      <w:r>
        <w:rPr>
          <w:color w:val="2D2D2D"/>
          <w:szCs w:val="28"/>
        </w:rPr>
        <w:t>Гергебильского</w:t>
      </w:r>
      <w:proofErr w:type="spellEnd"/>
      <w:r>
        <w:rPr>
          <w:color w:val="2D2D2D"/>
          <w:szCs w:val="28"/>
        </w:rPr>
        <w:t xml:space="preserve"> района </w:t>
      </w:r>
      <w:proofErr w:type="spellStart"/>
      <w:r>
        <w:rPr>
          <w:color w:val="2D2D2D"/>
          <w:szCs w:val="28"/>
        </w:rPr>
        <w:t>Ажидадаевой</w:t>
      </w:r>
      <w:proofErr w:type="spellEnd"/>
      <w:r>
        <w:rPr>
          <w:color w:val="2D2D2D"/>
          <w:szCs w:val="28"/>
        </w:rPr>
        <w:t xml:space="preserve"> П.Г.    </w:t>
      </w:r>
    </w:p>
    <w:p w:rsidR="00821EE7" w:rsidRDefault="00821EE7" w:rsidP="00821EE7">
      <w:pPr>
        <w:rPr>
          <w:color w:val="2D2D2D"/>
          <w:szCs w:val="28"/>
        </w:rPr>
      </w:pPr>
      <w:r>
        <w:rPr>
          <w:color w:val="2D2D2D"/>
          <w:szCs w:val="28"/>
        </w:rPr>
        <w:t xml:space="preserve">                                        «</w:t>
      </w:r>
      <w:r w:rsidR="00F20674">
        <w:rPr>
          <w:color w:val="2D2D2D"/>
          <w:szCs w:val="28"/>
        </w:rPr>
        <w:t>О</w:t>
      </w:r>
      <w:r>
        <w:rPr>
          <w:color w:val="2D2D2D"/>
          <w:szCs w:val="28"/>
        </w:rPr>
        <w:t xml:space="preserve"> состоянии </w:t>
      </w:r>
      <w:proofErr w:type="spellStart"/>
      <w:r>
        <w:rPr>
          <w:color w:val="2D2D2D"/>
          <w:szCs w:val="28"/>
        </w:rPr>
        <w:t>учебн</w:t>
      </w:r>
      <w:proofErr w:type="gramStart"/>
      <w:r>
        <w:rPr>
          <w:color w:val="2D2D2D"/>
          <w:szCs w:val="28"/>
        </w:rPr>
        <w:t>о</w:t>
      </w:r>
      <w:proofErr w:type="spellEnd"/>
      <w:r>
        <w:rPr>
          <w:color w:val="2D2D2D"/>
          <w:szCs w:val="28"/>
        </w:rPr>
        <w:t>-</w:t>
      </w:r>
      <w:proofErr w:type="gramEnd"/>
      <w:r>
        <w:rPr>
          <w:color w:val="2D2D2D"/>
          <w:szCs w:val="28"/>
        </w:rPr>
        <w:t xml:space="preserve"> воспитательного процесса и </w:t>
      </w:r>
    </w:p>
    <w:p w:rsidR="00821EE7" w:rsidRDefault="00821EE7" w:rsidP="00821EE7">
      <w:pPr>
        <w:rPr>
          <w:color w:val="2D2D2D"/>
          <w:szCs w:val="28"/>
        </w:rPr>
      </w:pPr>
      <w:r>
        <w:rPr>
          <w:color w:val="2D2D2D"/>
          <w:szCs w:val="28"/>
        </w:rPr>
        <w:t xml:space="preserve">                                        качества представления</w:t>
      </w:r>
      <w:r w:rsidRPr="00EF3A70">
        <w:rPr>
          <w:color w:val="2D2D2D"/>
          <w:szCs w:val="28"/>
        </w:rPr>
        <w:t xml:space="preserve"> д</w:t>
      </w:r>
      <w:r>
        <w:rPr>
          <w:color w:val="2D2D2D"/>
          <w:szCs w:val="28"/>
        </w:rPr>
        <w:t xml:space="preserve">ополнительного </w:t>
      </w:r>
    </w:p>
    <w:p w:rsidR="00821EE7" w:rsidRDefault="00821EE7" w:rsidP="00821EE7">
      <w:pPr>
        <w:rPr>
          <w:color w:val="2D2D2D"/>
          <w:szCs w:val="28"/>
        </w:rPr>
      </w:pPr>
      <w:r>
        <w:rPr>
          <w:color w:val="2D2D2D"/>
          <w:szCs w:val="28"/>
        </w:rPr>
        <w:t xml:space="preserve">                                        образования детям</w:t>
      </w:r>
      <w:r w:rsidRPr="00EF3A70">
        <w:rPr>
          <w:color w:val="2D2D2D"/>
          <w:szCs w:val="28"/>
        </w:rPr>
        <w:t xml:space="preserve"> в</w:t>
      </w:r>
      <w:r>
        <w:rPr>
          <w:color w:val="2D2D2D"/>
          <w:szCs w:val="28"/>
        </w:rPr>
        <w:t xml:space="preserve"> </w:t>
      </w:r>
      <w:proofErr w:type="gramStart"/>
      <w:r>
        <w:rPr>
          <w:color w:val="2D2D2D"/>
          <w:szCs w:val="28"/>
        </w:rPr>
        <w:t>муниципальном</w:t>
      </w:r>
      <w:proofErr w:type="gramEnd"/>
      <w:r>
        <w:rPr>
          <w:color w:val="2D2D2D"/>
          <w:szCs w:val="28"/>
        </w:rPr>
        <w:t xml:space="preserve"> образовательном </w:t>
      </w:r>
    </w:p>
    <w:p w:rsidR="00821EE7" w:rsidRDefault="00821EE7" w:rsidP="00821EE7">
      <w:pPr>
        <w:rPr>
          <w:color w:val="2D2D2D"/>
          <w:szCs w:val="28"/>
        </w:rPr>
      </w:pPr>
      <w:r>
        <w:rPr>
          <w:color w:val="2D2D2D"/>
          <w:szCs w:val="28"/>
        </w:rPr>
        <w:t xml:space="preserve">                                        </w:t>
      </w:r>
      <w:proofErr w:type="gramStart"/>
      <w:r>
        <w:rPr>
          <w:color w:val="2D2D2D"/>
          <w:szCs w:val="28"/>
        </w:rPr>
        <w:t>учреждении</w:t>
      </w:r>
      <w:proofErr w:type="gramEnd"/>
      <w:r>
        <w:rPr>
          <w:color w:val="2D2D2D"/>
          <w:szCs w:val="28"/>
        </w:rPr>
        <w:t xml:space="preserve"> в Детском доме  творчества </w:t>
      </w:r>
    </w:p>
    <w:p w:rsidR="00821EE7" w:rsidRDefault="00821EE7" w:rsidP="00821EE7">
      <w:pPr>
        <w:rPr>
          <w:color w:val="2D2D2D"/>
          <w:szCs w:val="28"/>
        </w:rPr>
      </w:pPr>
      <w:r>
        <w:rPr>
          <w:color w:val="2D2D2D"/>
          <w:szCs w:val="28"/>
        </w:rPr>
        <w:t xml:space="preserve">                                                        </w:t>
      </w:r>
      <w:proofErr w:type="spellStart"/>
      <w:r>
        <w:rPr>
          <w:color w:val="2D2D2D"/>
          <w:szCs w:val="28"/>
        </w:rPr>
        <w:t>Гергебильского</w:t>
      </w:r>
      <w:proofErr w:type="spellEnd"/>
      <w:r>
        <w:rPr>
          <w:color w:val="2D2D2D"/>
          <w:szCs w:val="28"/>
        </w:rPr>
        <w:t xml:space="preserve"> района</w:t>
      </w:r>
      <w:proofErr w:type="gramStart"/>
      <w:r>
        <w:rPr>
          <w:color w:val="2D2D2D"/>
          <w:szCs w:val="28"/>
        </w:rPr>
        <w:t>.»</w:t>
      </w:r>
      <w:proofErr w:type="gramEnd"/>
    </w:p>
    <w:p w:rsidR="00E15E6A" w:rsidRDefault="00E15E6A" w:rsidP="002B1FDC">
      <w:pPr>
        <w:rPr>
          <w:b/>
        </w:rPr>
      </w:pPr>
    </w:p>
    <w:p w:rsidR="00821EE7" w:rsidRPr="00FB44B5" w:rsidRDefault="0052553D" w:rsidP="00FB44B5">
      <w:pPr>
        <w:rPr>
          <w:szCs w:val="28"/>
        </w:rPr>
      </w:pPr>
      <w:r>
        <w:rPr>
          <w:b/>
          <w:szCs w:val="28"/>
        </w:rPr>
        <w:t xml:space="preserve">    </w:t>
      </w:r>
      <w:r>
        <w:rPr>
          <w:szCs w:val="28"/>
        </w:rPr>
        <w:t xml:space="preserve"> </w:t>
      </w:r>
      <w:r w:rsidRPr="0052553D">
        <w:rPr>
          <w:szCs w:val="28"/>
        </w:rPr>
        <w:t xml:space="preserve">Заслушав и обсудив информацию </w:t>
      </w:r>
      <w:r w:rsidR="00821EE7">
        <w:rPr>
          <w:color w:val="2D2D2D"/>
          <w:szCs w:val="28"/>
        </w:rPr>
        <w:t xml:space="preserve">Директора МКУ Детского Дома </w:t>
      </w:r>
    </w:p>
    <w:p w:rsidR="00821EE7" w:rsidRDefault="00821EE7" w:rsidP="00821EE7">
      <w:pPr>
        <w:rPr>
          <w:color w:val="2D2D2D"/>
          <w:szCs w:val="28"/>
        </w:rPr>
      </w:pPr>
      <w:r>
        <w:rPr>
          <w:color w:val="2D2D2D"/>
          <w:szCs w:val="28"/>
        </w:rPr>
        <w:t xml:space="preserve">творчества </w:t>
      </w:r>
      <w:proofErr w:type="spellStart"/>
      <w:r>
        <w:rPr>
          <w:color w:val="2D2D2D"/>
          <w:szCs w:val="28"/>
        </w:rPr>
        <w:t>Гергебильского</w:t>
      </w:r>
      <w:proofErr w:type="spellEnd"/>
      <w:r>
        <w:rPr>
          <w:color w:val="2D2D2D"/>
          <w:szCs w:val="28"/>
        </w:rPr>
        <w:t xml:space="preserve"> района </w:t>
      </w:r>
      <w:proofErr w:type="spellStart"/>
      <w:r>
        <w:rPr>
          <w:color w:val="2D2D2D"/>
          <w:szCs w:val="28"/>
        </w:rPr>
        <w:t>Ажидадаевой</w:t>
      </w:r>
      <w:proofErr w:type="spellEnd"/>
      <w:r>
        <w:rPr>
          <w:color w:val="2D2D2D"/>
          <w:szCs w:val="28"/>
        </w:rPr>
        <w:t xml:space="preserve"> П.Г.«</w:t>
      </w:r>
      <w:r w:rsidR="00F20674">
        <w:rPr>
          <w:color w:val="2D2D2D"/>
          <w:szCs w:val="28"/>
        </w:rPr>
        <w:t>О</w:t>
      </w:r>
      <w:r>
        <w:rPr>
          <w:color w:val="2D2D2D"/>
          <w:szCs w:val="28"/>
        </w:rPr>
        <w:t xml:space="preserve"> состоянии </w:t>
      </w:r>
      <w:proofErr w:type="spellStart"/>
      <w:r>
        <w:rPr>
          <w:color w:val="2D2D2D"/>
          <w:szCs w:val="28"/>
        </w:rPr>
        <w:t>учебно</w:t>
      </w:r>
      <w:proofErr w:type="spellEnd"/>
      <w:r>
        <w:rPr>
          <w:color w:val="2D2D2D"/>
          <w:szCs w:val="28"/>
        </w:rPr>
        <w:t>- воспитательного процесса и качества представления</w:t>
      </w:r>
      <w:r w:rsidRPr="00EF3A70">
        <w:rPr>
          <w:color w:val="2D2D2D"/>
          <w:szCs w:val="28"/>
        </w:rPr>
        <w:t xml:space="preserve"> д</w:t>
      </w:r>
      <w:r>
        <w:rPr>
          <w:color w:val="2D2D2D"/>
          <w:szCs w:val="28"/>
        </w:rPr>
        <w:t xml:space="preserve">ополнительного </w:t>
      </w:r>
    </w:p>
    <w:p w:rsidR="00F20674" w:rsidRPr="001E4FE7" w:rsidRDefault="00821EE7" w:rsidP="00F20674">
      <w:pPr>
        <w:ind w:left="58" w:firstLine="0"/>
        <w:rPr>
          <w:szCs w:val="28"/>
        </w:rPr>
      </w:pPr>
      <w:r>
        <w:rPr>
          <w:color w:val="2D2D2D"/>
          <w:szCs w:val="28"/>
        </w:rPr>
        <w:t>образования детям</w:t>
      </w:r>
      <w:r w:rsidRPr="00EF3A70">
        <w:rPr>
          <w:color w:val="2D2D2D"/>
          <w:szCs w:val="28"/>
        </w:rPr>
        <w:t xml:space="preserve"> в</w:t>
      </w:r>
      <w:r>
        <w:rPr>
          <w:color w:val="2D2D2D"/>
          <w:szCs w:val="28"/>
        </w:rPr>
        <w:t xml:space="preserve"> муниципальном образовательном  учреждении в Детском доме  творчества  </w:t>
      </w:r>
      <w:proofErr w:type="spellStart"/>
      <w:r>
        <w:rPr>
          <w:color w:val="2D2D2D"/>
          <w:szCs w:val="28"/>
        </w:rPr>
        <w:t>Гергебильского</w:t>
      </w:r>
      <w:proofErr w:type="spellEnd"/>
      <w:r>
        <w:rPr>
          <w:color w:val="2D2D2D"/>
          <w:szCs w:val="28"/>
        </w:rPr>
        <w:t xml:space="preserve"> района.»,</w:t>
      </w:r>
      <w:r w:rsidR="00F20674">
        <w:rPr>
          <w:color w:val="2D2D2D"/>
          <w:szCs w:val="28"/>
        </w:rPr>
        <w:t xml:space="preserve"> </w:t>
      </w:r>
      <w:r w:rsidR="00F20674" w:rsidRPr="004A73AE">
        <w:rPr>
          <w:szCs w:val="28"/>
        </w:rPr>
        <w:t>Собрание депу</w:t>
      </w:r>
      <w:r w:rsidR="00F20674">
        <w:rPr>
          <w:szCs w:val="28"/>
        </w:rPr>
        <w:t xml:space="preserve">татов Муниципального района </w:t>
      </w:r>
      <w:r w:rsidR="00F20674" w:rsidRPr="004A73AE">
        <w:rPr>
          <w:szCs w:val="28"/>
        </w:rPr>
        <w:t xml:space="preserve"> « </w:t>
      </w:r>
      <w:proofErr w:type="spellStart"/>
      <w:r w:rsidR="00F20674" w:rsidRPr="004A73AE">
        <w:rPr>
          <w:szCs w:val="28"/>
        </w:rPr>
        <w:t>Гергебильский</w:t>
      </w:r>
      <w:proofErr w:type="spellEnd"/>
      <w:r w:rsidR="00F20674" w:rsidRPr="004A73AE">
        <w:rPr>
          <w:szCs w:val="28"/>
        </w:rPr>
        <w:t xml:space="preserve"> район»</w:t>
      </w:r>
    </w:p>
    <w:p w:rsidR="00F20674" w:rsidRPr="000B6939" w:rsidRDefault="00F20674" w:rsidP="00FB44B5">
      <w:pPr>
        <w:rPr>
          <w:szCs w:val="28"/>
        </w:rPr>
      </w:pPr>
      <w:r>
        <w:rPr>
          <w:szCs w:val="28"/>
        </w:rPr>
        <w:t xml:space="preserve">                                             </w:t>
      </w:r>
      <w:r>
        <w:rPr>
          <w:b/>
          <w:szCs w:val="28"/>
        </w:rPr>
        <w:t>Решает</w:t>
      </w:r>
      <w:r w:rsidRPr="004A73AE">
        <w:rPr>
          <w:b/>
          <w:szCs w:val="28"/>
        </w:rPr>
        <w:t>:</w:t>
      </w:r>
    </w:p>
    <w:p w:rsidR="00F20674" w:rsidRDefault="00F20674" w:rsidP="00821EE7">
      <w:pPr>
        <w:rPr>
          <w:szCs w:val="28"/>
        </w:rPr>
      </w:pPr>
    </w:p>
    <w:p w:rsidR="00FB44B5" w:rsidRDefault="00F20674" w:rsidP="00FB44B5">
      <w:pPr>
        <w:rPr>
          <w:color w:val="2D2D2D"/>
          <w:szCs w:val="28"/>
        </w:rPr>
      </w:pPr>
      <w:r w:rsidRPr="008B4B1D">
        <w:rPr>
          <w:szCs w:val="28"/>
        </w:rPr>
        <w:t xml:space="preserve">1. </w:t>
      </w:r>
      <w:r>
        <w:rPr>
          <w:szCs w:val="28"/>
        </w:rPr>
        <w:t>И</w:t>
      </w:r>
      <w:r w:rsidRPr="007B500A">
        <w:rPr>
          <w:szCs w:val="28"/>
        </w:rPr>
        <w:t>нформацию</w:t>
      </w:r>
      <w:r w:rsidRPr="00F20674">
        <w:rPr>
          <w:color w:val="2D2D2D"/>
          <w:szCs w:val="28"/>
        </w:rPr>
        <w:t xml:space="preserve"> </w:t>
      </w:r>
      <w:r>
        <w:rPr>
          <w:color w:val="2D2D2D"/>
          <w:szCs w:val="28"/>
        </w:rPr>
        <w:t xml:space="preserve">Директора МКУ Детского Дома творчества </w:t>
      </w:r>
      <w:proofErr w:type="spellStart"/>
      <w:r>
        <w:rPr>
          <w:color w:val="2D2D2D"/>
          <w:szCs w:val="28"/>
        </w:rPr>
        <w:t>Гергебильского</w:t>
      </w:r>
      <w:proofErr w:type="spellEnd"/>
      <w:r>
        <w:rPr>
          <w:color w:val="2D2D2D"/>
          <w:szCs w:val="28"/>
        </w:rPr>
        <w:t xml:space="preserve"> района</w:t>
      </w:r>
      <w:r w:rsidRPr="00F20674">
        <w:rPr>
          <w:color w:val="2D2D2D"/>
          <w:szCs w:val="28"/>
        </w:rPr>
        <w:t xml:space="preserve"> </w:t>
      </w:r>
      <w:proofErr w:type="spellStart"/>
      <w:r>
        <w:rPr>
          <w:color w:val="2D2D2D"/>
          <w:szCs w:val="28"/>
        </w:rPr>
        <w:t>Ажидадаевой</w:t>
      </w:r>
      <w:proofErr w:type="spellEnd"/>
      <w:r>
        <w:rPr>
          <w:color w:val="2D2D2D"/>
          <w:szCs w:val="28"/>
        </w:rPr>
        <w:t xml:space="preserve"> П.Г.«О состоянии </w:t>
      </w:r>
      <w:proofErr w:type="spellStart"/>
      <w:r>
        <w:rPr>
          <w:color w:val="2D2D2D"/>
          <w:szCs w:val="28"/>
        </w:rPr>
        <w:t>учебно</w:t>
      </w:r>
      <w:proofErr w:type="spellEnd"/>
      <w:r>
        <w:rPr>
          <w:color w:val="2D2D2D"/>
          <w:szCs w:val="28"/>
        </w:rPr>
        <w:t>- воспитательного процесса и качества представления</w:t>
      </w:r>
      <w:r w:rsidRPr="00EF3A70">
        <w:rPr>
          <w:color w:val="2D2D2D"/>
          <w:szCs w:val="28"/>
        </w:rPr>
        <w:t xml:space="preserve"> д</w:t>
      </w:r>
      <w:r>
        <w:rPr>
          <w:color w:val="2D2D2D"/>
          <w:szCs w:val="28"/>
        </w:rPr>
        <w:t xml:space="preserve">ополнительного </w:t>
      </w:r>
      <w:r w:rsidR="00C34A0C">
        <w:rPr>
          <w:color w:val="2D2D2D"/>
          <w:szCs w:val="28"/>
        </w:rPr>
        <w:t>образования детям</w:t>
      </w:r>
      <w:r w:rsidR="00C34A0C" w:rsidRPr="00EF3A70">
        <w:rPr>
          <w:color w:val="2D2D2D"/>
          <w:szCs w:val="28"/>
        </w:rPr>
        <w:t xml:space="preserve"> в</w:t>
      </w:r>
      <w:r w:rsidR="00C34A0C">
        <w:rPr>
          <w:color w:val="2D2D2D"/>
          <w:szCs w:val="28"/>
        </w:rPr>
        <w:t xml:space="preserve"> </w:t>
      </w:r>
      <w:r w:rsidR="00FB44B5">
        <w:rPr>
          <w:color w:val="2D2D2D"/>
          <w:szCs w:val="28"/>
        </w:rPr>
        <w:t xml:space="preserve">муниципальном образовательном  учреждении в Детском доме  творчества  </w:t>
      </w:r>
      <w:proofErr w:type="spellStart"/>
      <w:r w:rsidR="00FB44B5">
        <w:rPr>
          <w:color w:val="2D2D2D"/>
          <w:szCs w:val="28"/>
        </w:rPr>
        <w:t>Гергебильского</w:t>
      </w:r>
      <w:proofErr w:type="spellEnd"/>
      <w:r w:rsidR="00FB44B5">
        <w:rPr>
          <w:color w:val="2D2D2D"/>
          <w:szCs w:val="28"/>
        </w:rPr>
        <w:t xml:space="preserve"> района.», принять к сведению.</w:t>
      </w:r>
    </w:p>
    <w:p w:rsidR="00FB44B5" w:rsidRPr="00BC74AE" w:rsidRDefault="00FB44B5" w:rsidP="00FB44B5">
      <w:pPr>
        <w:rPr>
          <w:szCs w:val="28"/>
        </w:rPr>
      </w:pPr>
      <w:r>
        <w:rPr>
          <w:szCs w:val="28"/>
        </w:rPr>
        <w:t>2. Разместить настоящее</w:t>
      </w:r>
      <w:r w:rsidRPr="00BC74AE">
        <w:rPr>
          <w:szCs w:val="28"/>
        </w:rPr>
        <w:t xml:space="preserve"> решение </w:t>
      </w:r>
      <w:r>
        <w:rPr>
          <w:szCs w:val="28"/>
        </w:rPr>
        <w:t xml:space="preserve"> на официальном сайте администрации МР « </w:t>
      </w:r>
      <w:proofErr w:type="spellStart"/>
      <w:r>
        <w:rPr>
          <w:szCs w:val="28"/>
        </w:rPr>
        <w:t>Гергебильский</w:t>
      </w:r>
      <w:proofErr w:type="spellEnd"/>
      <w:r>
        <w:rPr>
          <w:szCs w:val="28"/>
        </w:rPr>
        <w:t xml:space="preserve"> район»</w:t>
      </w:r>
      <w:r w:rsidRPr="00BC74AE">
        <w:rPr>
          <w:szCs w:val="28"/>
        </w:rPr>
        <w:t xml:space="preserve"> </w:t>
      </w:r>
    </w:p>
    <w:p w:rsidR="00FB44B5" w:rsidRDefault="00FB44B5" w:rsidP="00FB44B5">
      <w:pPr>
        <w:ind w:left="0" w:firstLine="0"/>
        <w:rPr>
          <w:szCs w:val="28"/>
        </w:rPr>
      </w:pPr>
      <w:r>
        <w:rPr>
          <w:szCs w:val="28"/>
        </w:rPr>
        <w:t xml:space="preserve">      </w:t>
      </w:r>
    </w:p>
    <w:p w:rsidR="00FB44B5" w:rsidRPr="00D148B0" w:rsidRDefault="00FB44B5" w:rsidP="00FB44B5">
      <w:pPr>
        <w:ind w:left="0" w:firstLine="0"/>
        <w:rPr>
          <w:b/>
          <w:szCs w:val="28"/>
        </w:rPr>
      </w:pPr>
      <w:r>
        <w:rPr>
          <w:szCs w:val="28"/>
        </w:rPr>
        <w:t xml:space="preserve">      </w:t>
      </w:r>
      <w:r w:rsidRPr="00D148B0">
        <w:rPr>
          <w:b/>
          <w:szCs w:val="28"/>
        </w:rPr>
        <w:t>Председатель</w:t>
      </w:r>
    </w:p>
    <w:p w:rsidR="00FB44B5" w:rsidRPr="00D148B0" w:rsidRDefault="00FB44B5" w:rsidP="00FB44B5">
      <w:pPr>
        <w:rPr>
          <w:b/>
          <w:szCs w:val="28"/>
        </w:rPr>
      </w:pPr>
      <w:r>
        <w:rPr>
          <w:b/>
          <w:szCs w:val="28"/>
        </w:rPr>
        <w:t xml:space="preserve">     </w:t>
      </w:r>
      <w:r w:rsidRPr="00D148B0">
        <w:rPr>
          <w:b/>
          <w:szCs w:val="28"/>
        </w:rPr>
        <w:t>Собрания депутатов</w:t>
      </w:r>
    </w:p>
    <w:p w:rsidR="00C34A0C" w:rsidRDefault="00FB44B5" w:rsidP="00FB44B5">
      <w:pPr>
        <w:rPr>
          <w:color w:val="2D2D2D"/>
          <w:szCs w:val="28"/>
        </w:rPr>
      </w:pPr>
      <w:r>
        <w:rPr>
          <w:b/>
          <w:szCs w:val="28"/>
        </w:rPr>
        <w:t xml:space="preserve">     МР</w:t>
      </w:r>
      <w:r w:rsidRPr="00D148B0">
        <w:rPr>
          <w:b/>
          <w:szCs w:val="28"/>
        </w:rPr>
        <w:t xml:space="preserve"> « </w:t>
      </w:r>
      <w:proofErr w:type="spellStart"/>
      <w:r w:rsidRPr="00D148B0">
        <w:rPr>
          <w:b/>
          <w:szCs w:val="28"/>
        </w:rPr>
        <w:t>Гергебильский</w:t>
      </w:r>
      <w:proofErr w:type="spellEnd"/>
      <w:r w:rsidRPr="00D148B0">
        <w:rPr>
          <w:b/>
          <w:szCs w:val="28"/>
        </w:rPr>
        <w:t xml:space="preserve"> район»                                            М.М. Тагиров</w:t>
      </w:r>
      <w:r>
        <w:rPr>
          <w:b/>
          <w:szCs w:val="28"/>
        </w:rPr>
        <w:t xml:space="preserve"> </w:t>
      </w:r>
    </w:p>
    <w:p w:rsidR="0052553D" w:rsidRDefault="00A94B0E" w:rsidP="00FB44B5">
      <w:pPr>
        <w:ind w:left="0" w:firstLine="0"/>
        <w:rPr>
          <w:b/>
          <w:szCs w:val="28"/>
        </w:rPr>
      </w:pPr>
      <w:r>
        <w:rPr>
          <w:szCs w:val="28"/>
        </w:rPr>
        <w:lastRenderedPageBreak/>
        <w:t xml:space="preserve">     </w:t>
      </w:r>
    </w:p>
    <w:p w:rsidR="000F4870" w:rsidRDefault="000A62A3" w:rsidP="000A62A3">
      <w:pPr>
        <w:rPr>
          <w:b/>
          <w:color w:val="2D2D2D"/>
          <w:sz w:val="24"/>
          <w:szCs w:val="24"/>
        </w:rPr>
      </w:pPr>
      <w:r w:rsidRPr="000A62A3">
        <w:rPr>
          <w:b/>
          <w:color w:val="2D2D2D"/>
          <w:sz w:val="24"/>
          <w:szCs w:val="24"/>
        </w:rPr>
        <w:t xml:space="preserve">                                                                                 </w:t>
      </w:r>
      <w:r>
        <w:rPr>
          <w:b/>
          <w:color w:val="2D2D2D"/>
          <w:sz w:val="24"/>
          <w:szCs w:val="24"/>
        </w:rPr>
        <w:t xml:space="preserve">                </w:t>
      </w:r>
    </w:p>
    <w:p w:rsidR="000A62A3" w:rsidRDefault="000F4870" w:rsidP="000A62A3">
      <w:pPr>
        <w:rPr>
          <w:b/>
          <w:color w:val="2D2D2D"/>
          <w:sz w:val="24"/>
          <w:szCs w:val="24"/>
        </w:rPr>
      </w:pPr>
      <w:r>
        <w:rPr>
          <w:b/>
          <w:color w:val="2D2D2D"/>
          <w:sz w:val="24"/>
          <w:szCs w:val="24"/>
        </w:rPr>
        <w:t xml:space="preserve">                                                                                                    </w:t>
      </w:r>
      <w:r w:rsidR="000A62A3" w:rsidRPr="000A62A3">
        <w:rPr>
          <w:b/>
          <w:color w:val="2D2D2D"/>
          <w:sz w:val="24"/>
          <w:szCs w:val="24"/>
        </w:rPr>
        <w:t>Приложение</w:t>
      </w:r>
    </w:p>
    <w:p w:rsidR="000A62A3" w:rsidRDefault="000A62A3" w:rsidP="000A62A3">
      <w:pPr>
        <w:rPr>
          <w:b/>
          <w:color w:val="2D2D2D"/>
          <w:sz w:val="24"/>
          <w:szCs w:val="24"/>
        </w:rPr>
      </w:pPr>
      <w:r>
        <w:rPr>
          <w:b/>
          <w:color w:val="2D2D2D"/>
          <w:sz w:val="24"/>
          <w:szCs w:val="24"/>
        </w:rPr>
        <w:t xml:space="preserve">                                                                                     к  решению Собрания депутатов</w:t>
      </w:r>
    </w:p>
    <w:p w:rsidR="000A62A3" w:rsidRDefault="000A62A3" w:rsidP="000A62A3">
      <w:pPr>
        <w:rPr>
          <w:b/>
          <w:color w:val="2D2D2D"/>
          <w:sz w:val="24"/>
          <w:szCs w:val="24"/>
        </w:rPr>
      </w:pPr>
      <w:r>
        <w:rPr>
          <w:b/>
          <w:color w:val="2D2D2D"/>
          <w:sz w:val="24"/>
          <w:szCs w:val="24"/>
        </w:rPr>
        <w:t xml:space="preserve">                                                                                           № 01-35/20 от 09.06.2020г.</w:t>
      </w:r>
    </w:p>
    <w:p w:rsidR="000A62A3" w:rsidRPr="000A62A3" w:rsidRDefault="000A62A3" w:rsidP="000A62A3">
      <w:pPr>
        <w:rPr>
          <w:b/>
          <w:color w:val="2D2D2D"/>
          <w:sz w:val="24"/>
          <w:szCs w:val="24"/>
        </w:rPr>
      </w:pPr>
      <w:r>
        <w:rPr>
          <w:b/>
          <w:color w:val="2D2D2D"/>
          <w:sz w:val="24"/>
          <w:szCs w:val="24"/>
        </w:rPr>
        <w:t xml:space="preserve"> </w:t>
      </w:r>
    </w:p>
    <w:p w:rsidR="000A62A3" w:rsidRPr="000A62A3" w:rsidRDefault="000A62A3" w:rsidP="000A62A3">
      <w:pPr>
        <w:rPr>
          <w:b/>
          <w:color w:val="2D2D2D"/>
          <w:sz w:val="24"/>
          <w:szCs w:val="24"/>
        </w:rPr>
      </w:pPr>
    </w:p>
    <w:p w:rsidR="000A62A3" w:rsidRPr="000F4870" w:rsidRDefault="000F4870" w:rsidP="000F4870">
      <w:pPr>
        <w:ind w:left="0" w:firstLine="0"/>
        <w:rPr>
          <w:b/>
          <w:color w:val="2D2D2D"/>
          <w:szCs w:val="28"/>
        </w:rPr>
      </w:pPr>
      <w:r>
        <w:rPr>
          <w:color w:val="2D2D2D"/>
          <w:szCs w:val="28"/>
        </w:rPr>
        <w:t xml:space="preserve">                           </w:t>
      </w:r>
      <w:proofErr w:type="gramStart"/>
      <w:r>
        <w:rPr>
          <w:color w:val="2D2D2D"/>
          <w:szCs w:val="28"/>
        </w:rPr>
        <w:t>Об</w:t>
      </w:r>
      <w:proofErr w:type="gramEnd"/>
      <w:r>
        <w:rPr>
          <w:color w:val="2D2D2D"/>
          <w:szCs w:val="28"/>
        </w:rPr>
        <w:t xml:space="preserve"> </w:t>
      </w:r>
      <w:proofErr w:type="gramStart"/>
      <w:r>
        <w:rPr>
          <w:b/>
          <w:color w:val="2D2D2D"/>
          <w:szCs w:val="28"/>
        </w:rPr>
        <w:t>информация</w:t>
      </w:r>
      <w:proofErr w:type="gramEnd"/>
      <w:r w:rsidR="000A62A3" w:rsidRPr="000F4870">
        <w:rPr>
          <w:b/>
          <w:color w:val="2D2D2D"/>
          <w:szCs w:val="28"/>
        </w:rPr>
        <w:t xml:space="preserve"> Директора МКУ Детского Дома </w:t>
      </w:r>
    </w:p>
    <w:p w:rsidR="000A62A3" w:rsidRPr="000F4870" w:rsidRDefault="000A62A3" w:rsidP="000A62A3">
      <w:pPr>
        <w:rPr>
          <w:b/>
          <w:color w:val="2D2D2D"/>
          <w:szCs w:val="28"/>
        </w:rPr>
      </w:pPr>
      <w:r w:rsidRPr="000F4870">
        <w:rPr>
          <w:b/>
          <w:color w:val="2D2D2D"/>
          <w:szCs w:val="28"/>
        </w:rPr>
        <w:t xml:space="preserve">        </w:t>
      </w:r>
      <w:r w:rsidR="000F4870">
        <w:rPr>
          <w:b/>
          <w:color w:val="2D2D2D"/>
          <w:szCs w:val="28"/>
        </w:rPr>
        <w:t xml:space="preserve">                 </w:t>
      </w:r>
      <w:r w:rsidRPr="000F4870">
        <w:rPr>
          <w:b/>
          <w:color w:val="2D2D2D"/>
          <w:szCs w:val="28"/>
        </w:rPr>
        <w:t xml:space="preserve">творчества </w:t>
      </w:r>
      <w:proofErr w:type="spellStart"/>
      <w:r w:rsidRPr="000F4870">
        <w:rPr>
          <w:b/>
          <w:color w:val="2D2D2D"/>
          <w:szCs w:val="28"/>
        </w:rPr>
        <w:t>Гергебильского</w:t>
      </w:r>
      <w:proofErr w:type="spellEnd"/>
      <w:r w:rsidRPr="000F4870">
        <w:rPr>
          <w:b/>
          <w:color w:val="2D2D2D"/>
          <w:szCs w:val="28"/>
        </w:rPr>
        <w:t xml:space="preserve"> района </w:t>
      </w:r>
      <w:proofErr w:type="spellStart"/>
      <w:r w:rsidRPr="000F4870">
        <w:rPr>
          <w:b/>
          <w:color w:val="2D2D2D"/>
          <w:szCs w:val="28"/>
        </w:rPr>
        <w:t>Ажидадаевой</w:t>
      </w:r>
      <w:proofErr w:type="spellEnd"/>
      <w:r w:rsidRPr="000F4870">
        <w:rPr>
          <w:b/>
          <w:color w:val="2D2D2D"/>
          <w:szCs w:val="28"/>
        </w:rPr>
        <w:t xml:space="preserve"> П.Г.    </w:t>
      </w:r>
    </w:p>
    <w:p w:rsidR="000A62A3" w:rsidRPr="000F4870" w:rsidRDefault="000A62A3" w:rsidP="000A62A3">
      <w:pPr>
        <w:rPr>
          <w:b/>
          <w:color w:val="2D2D2D"/>
          <w:szCs w:val="28"/>
        </w:rPr>
      </w:pPr>
      <w:r w:rsidRPr="000F4870">
        <w:rPr>
          <w:b/>
          <w:color w:val="2D2D2D"/>
          <w:szCs w:val="28"/>
        </w:rPr>
        <w:t xml:space="preserve">       </w:t>
      </w:r>
      <w:r w:rsidR="000F4870">
        <w:rPr>
          <w:b/>
          <w:color w:val="2D2D2D"/>
          <w:szCs w:val="28"/>
        </w:rPr>
        <w:t xml:space="preserve">               </w:t>
      </w:r>
      <w:r w:rsidRPr="000F4870">
        <w:rPr>
          <w:b/>
          <w:color w:val="2D2D2D"/>
          <w:szCs w:val="28"/>
        </w:rPr>
        <w:t xml:space="preserve"> «О состоянии </w:t>
      </w:r>
      <w:proofErr w:type="spellStart"/>
      <w:r w:rsidRPr="000F4870">
        <w:rPr>
          <w:b/>
          <w:color w:val="2D2D2D"/>
          <w:szCs w:val="28"/>
        </w:rPr>
        <w:t>учебн</w:t>
      </w:r>
      <w:proofErr w:type="gramStart"/>
      <w:r w:rsidRPr="000F4870">
        <w:rPr>
          <w:b/>
          <w:color w:val="2D2D2D"/>
          <w:szCs w:val="28"/>
        </w:rPr>
        <w:t>о</w:t>
      </w:r>
      <w:proofErr w:type="spellEnd"/>
      <w:r w:rsidRPr="000F4870">
        <w:rPr>
          <w:b/>
          <w:color w:val="2D2D2D"/>
          <w:szCs w:val="28"/>
        </w:rPr>
        <w:t>-</w:t>
      </w:r>
      <w:proofErr w:type="gramEnd"/>
      <w:r w:rsidRPr="000F4870">
        <w:rPr>
          <w:b/>
          <w:color w:val="2D2D2D"/>
          <w:szCs w:val="28"/>
        </w:rPr>
        <w:t xml:space="preserve"> воспитательного процесса и </w:t>
      </w:r>
    </w:p>
    <w:p w:rsidR="000A62A3" w:rsidRPr="000F4870" w:rsidRDefault="000A62A3" w:rsidP="000A62A3">
      <w:pPr>
        <w:rPr>
          <w:b/>
          <w:color w:val="2D2D2D"/>
          <w:szCs w:val="28"/>
        </w:rPr>
      </w:pPr>
      <w:r w:rsidRPr="000F4870">
        <w:rPr>
          <w:b/>
          <w:color w:val="2D2D2D"/>
          <w:szCs w:val="28"/>
        </w:rPr>
        <w:t xml:space="preserve">        </w:t>
      </w:r>
      <w:r w:rsidR="000F4870">
        <w:rPr>
          <w:b/>
          <w:color w:val="2D2D2D"/>
          <w:szCs w:val="28"/>
        </w:rPr>
        <w:t xml:space="preserve">                 </w:t>
      </w:r>
      <w:r w:rsidRPr="000F4870">
        <w:rPr>
          <w:b/>
          <w:color w:val="2D2D2D"/>
          <w:szCs w:val="28"/>
        </w:rPr>
        <w:t xml:space="preserve">качества представления дополнительного </w:t>
      </w:r>
    </w:p>
    <w:p w:rsidR="000A62A3" w:rsidRPr="000F4870" w:rsidRDefault="000A62A3" w:rsidP="000A62A3">
      <w:pPr>
        <w:rPr>
          <w:b/>
          <w:color w:val="2D2D2D"/>
          <w:szCs w:val="28"/>
        </w:rPr>
      </w:pPr>
      <w:r w:rsidRPr="000F4870">
        <w:rPr>
          <w:b/>
          <w:color w:val="2D2D2D"/>
          <w:szCs w:val="28"/>
        </w:rPr>
        <w:t xml:space="preserve">       </w:t>
      </w:r>
      <w:r w:rsidR="000F4870">
        <w:rPr>
          <w:b/>
          <w:color w:val="2D2D2D"/>
          <w:szCs w:val="28"/>
        </w:rPr>
        <w:t xml:space="preserve">               </w:t>
      </w:r>
      <w:r w:rsidRPr="000F4870">
        <w:rPr>
          <w:b/>
          <w:color w:val="2D2D2D"/>
          <w:szCs w:val="28"/>
        </w:rPr>
        <w:t xml:space="preserve"> образования детям в </w:t>
      </w:r>
      <w:proofErr w:type="gramStart"/>
      <w:r w:rsidRPr="000F4870">
        <w:rPr>
          <w:b/>
          <w:color w:val="2D2D2D"/>
          <w:szCs w:val="28"/>
        </w:rPr>
        <w:t>муниципальном</w:t>
      </w:r>
      <w:proofErr w:type="gramEnd"/>
      <w:r w:rsidRPr="000F4870">
        <w:rPr>
          <w:b/>
          <w:color w:val="2D2D2D"/>
          <w:szCs w:val="28"/>
        </w:rPr>
        <w:t xml:space="preserve"> образовательном </w:t>
      </w:r>
    </w:p>
    <w:p w:rsidR="000A62A3" w:rsidRPr="000F4870" w:rsidRDefault="000A62A3" w:rsidP="000A62A3">
      <w:pPr>
        <w:rPr>
          <w:b/>
          <w:color w:val="2D2D2D"/>
          <w:szCs w:val="28"/>
        </w:rPr>
      </w:pPr>
      <w:r w:rsidRPr="000F4870">
        <w:rPr>
          <w:b/>
          <w:color w:val="2D2D2D"/>
          <w:szCs w:val="28"/>
        </w:rPr>
        <w:t xml:space="preserve">        </w:t>
      </w:r>
      <w:r w:rsidR="000F4870">
        <w:rPr>
          <w:b/>
          <w:color w:val="2D2D2D"/>
          <w:szCs w:val="28"/>
        </w:rPr>
        <w:t xml:space="preserve">                    </w:t>
      </w:r>
      <w:proofErr w:type="gramStart"/>
      <w:r w:rsidRPr="000F4870">
        <w:rPr>
          <w:b/>
          <w:color w:val="2D2D2D"/>
          <w:szCs w:val="28"/>
        </w:rPr>
        <w:t>учреждении</w:t>
      </w:r>
      <w:proofErr w:type="gramEnd"/>
      <w:r w:rsidRPr="000F4870">
        <w:rPr>
          <w:b/>
          <w:color w:val="2D2D2D"/>
          <w:szCs w:val="28"/>
        </w:rPr>
        <w:t xml:space="preserve"> в Детском доме  творчества </w:t>
      </w:r>
    </w:p>
    <w:p w:rsidR="000A62A3" w:rsidRPr="000F4870" w:rsidRDefault="000A62A3" w:rsidP="000A62A3">
      <w:pPr>
        <w:rPr>
          <w:b/>
          <w:color w:val="2D2D2D"/>
          <w:szCs w:val="28"/>
        </w:rPr>
      </w:pPr>
      <w:r w:rsidRPr="000F4870">
        <w:rPr>
          <w:b/>
          <w:color w:val="2D2D2D"/>
          <w:szCs w:val="28"/>
        </w:rPr>
        <w:t xml:space="preserve">                       </w:t>
      </w:r>
      <w:r w:rsidR="000F4870">
        <w:rPr>
          <w:b/>
          <w:color w:val="2D2D2D"/>
          <w:szCs w:val="28"/>
        </w:rPr>
        <w:t xml:space="preserve">                    </w:t>
      </w:r>
      <w:r w:rsidRPr="000F4870">
        <w:rPr>
          <w:b/>
          <w:color w:val="2D2D2D"/>
          <w:szCs w:val="28"/>
        </w:rPr>
        <w:t xml:space="preserve"> </w:t>
      </w:r>
      <w:proofErr w:type="spellStart"/>
      <w:r w:rsidRPr="000F4870">
        <w:rPr>
          <w:b/>
          <w:color w:val="2D2D2D"/>
          <w:szCs w:val="28"/>
        </w:rPr>
        <w:t>Гергебильского</w:t>
      </w:r>
      <w:proofErr w:type="spellEnd"/>
      <w:r w:rsidRPr="000F4870">
        <w:rPr>
          <w:b/>
          <w:color w:val="2D2D2D"/>
          <w:szCs w:val="28"/>
        </w:rPr>
        <w:t xml:space="preserve"> района</w:t>
      </w:r>
      <w:proofErr w:type="gramStart"/>
      <w:r w:rsidRPr="000F4870">
        <w:rPr>
          <w:b/>
          <w:color w:val="2D2D2D"/>
          <w:szCs w:val="28"/>
        </w:rPr>
        <w:t>.»</w:t>
      </w:r>
      <w:proofErr w:type="gramEnd"/>
    </w:p>
    <w:p w:rsidR="000A62A3" w:rsidRDefault="000A62A3" w:rsidP="00BF26E6">
      <w:pPr>
        <w:spacing w:after="0" w:line="360" w:lineRule="auto"/>
        <w:ind w:left="0" w:firstLine="0"/>
        <w:rPr>
          <w:szCs w:val="28"/>
        </w:rPr>
      </w:pPr>
    </w:p>
    <w:p w:rsidR="001A7708" w:rsidRDefault="001A7708" w:rsidP="00BF26E6">
      <w:pPr>
        <w:spacing w:after="0" w:line="360" w:lineRule="auto"/>
        <w:rPr>
          <w:szCs w:val="28"/>
        </w:rPr>
      </w:pPr>
      <w:r>
        <w:rPr>
          <w:szCs w:val="28"/>
        </w:rPr>
        <w:t>Совсем недавно системе Российского дополнительного образования исполнилось 100 лет. Наша страна – первая в мире, где это направление воспитание и обучение выросло в систему домов детского творчества и детско-юношеских  спортивных школ. Миллионам детям подростков дополнительное образование помогло раскрыть свои таланты дарования и сделать первые шаги в будущей профессии. Дополнительное  образование – это образование, которое позволяет детям и подросткам приобрести устойчивую потребность в познании и творчестве, максимально реализовать себя, самоопределиться.</w:t>
      </w:r>
    </w:p>
    <w:p w:rsidR="001A7708" w:rsidRDefault="001A7708" w:rsidP="001A7708">
      <w:pPr>
        <w:spacing w:after="0" w:line="360" w:lineRule="auto"/>
        <w:ind w:firstLine="709"/>
        <w:rPr>
          <w:szCs w:val="28"/>
        </w:rPr>
      </w:pPr>
      <w:r>
        <w:rPr>
          <w:szCs w:val="28"/>
        </w:rPr>
        <w:t xml:space="preserve">В современных условиях педагогический коллектив Дома детского творчества </w:t>
      </w:r>
      <w:proofErr w:type="spellStart"/>
      <w:r>
        <w:rPr>
          <w:szCs w:val="28"/>
        </w:rPr>
        <w:t>Гергебильского</w:t>
      </w:r>
      <w:proofErr w:type="spellEnd"/>
      <w:r>
        <w:rPr>
          <w:szCs w:val="28"/>
        </w:rPr>
        <w:t xml:space="preserve"> района стремится найти собственные подходы к осуществлению образовательной и воспитательной деятельности. Задача педагогов дополнительного образования выявить у обучающихся одаренность и помочь ей развиваться. Неоспорим тот факт, что дополнительное образование невозможен без основного. Педагогический коллектив нашего Д</w:t>
      </w:r>
      <w:bookmarkStart w:id="0" w:name="_GoBack"/>
      <w:bookmarkEnd w:id="0"/>
      <w:r>
        <w:rPr>
          <w:szCs w:val="28"/>
        </w:rPr>
        <w:t xml:space="preserve">ома детского творчества осуществляет тесное взаимодействие со школами нашего района. Слаженная совместная работа педагогов помогает добиваться желаемых результатов. Проанализировав пути развития нашего образовательного учреждения, педагогический коллектив определил миссию ДДТ через творчество к успеху и главную </w:t>
      </w:r>
      <w:r>
        <w:rPr>
          <w:szCs w:val="28"/>
        </w:rPr>
        <w:lastRenderedPageBreak/>
        <w:t xml:space="preserve">идею всей деятельности – помочь ребенку стать успешным. О положительных результатах качественного обучения, воспитания и развития говорит тот факт, что работы воспитанников разных объединений нашего дома творчества занимают призовые места на республиканских и зональных этапах конкурсов. Ежегодно призовые места получают на республиканских конкурсах обучающиеся объединения </w:t>
      </w:r>
      <w:proofErr w:type="spellStart"/>
      <w:r>
        <w:rPr>
          <w:szCs w:val="28"/>
        </w:rPr>
        <w:t>бисероплетения</w:t>
      </w:r>
      <w:proofErr w:type="spellEnd"/>
      <w:r>
        <w:rPr>
          <w:szCs w:val="28"/>
        </w:rPr>
        <w:t xml:space="preserve"> под руководством </w:t>
      </w:r>
      <w:proofErr w:type="spellStart"/>
      <w:r>
        <w:rPr>
          <w:szCs w:val="28"/>
        </w:rPr>
        <w:t>Газиевой.А.Ш</w:t>
      </w:r>
      <w:proofErr w:type="spellEnd"/>
      <w:r>
        <w:rPr>
          <w:szCs w:val="28"/>
        </w:rPr>
        <w:t xml:space="preserve">. В 2019-2020-ом году первое место на конкурсе талант живет в сердце каждого направлении национальная одежда объединение модельер под руководством </w:t>
      </w:r>
      <w:proofErr w:type="spellStart"/>
      <w:r>
        <w:rPr>
          <w:szCs w:val="28"/>
        </w:rPr>
        <w:t>Исаевой.П.З</w:t>
      </w:r>
      <w:proofErr w:type="spellEnd"/>
      <w:r>
        <w:rPr>
          <w:szCs w:val="28"/>
        </w:rPr>
        <w:t xml:space="preserve">, в этом же конкурсе второе место объединение </w:t>
      </w:r>
      <w:proofErr w:type="spellStart"/>
      <w:r>
        <w:rPr>
          <w:szCs w:val="28"/>
        </w:rPr>
        <w:t>бисероплетения</w:t>
      </w:r>
      <w:proofErr w:type="spellEnd"/>
      <w:r>
        <w:rPr>
          <w:szCs w:val="28"/>
        </w:rPr>
        <w:t xml:space="preserve">. Сами педагоги нашего коллектива активно участвуют в разных конкурсах, результатом которого стало и в этом году второе место на республиканском конкурсе «Мое лучшее занятие». В 2019-ом году работы воспитанников ДДТ стали победителями на зональном этапе конкурса в </w:t>
      </w:r>
      <w:proofErr w:type="spellStart"/>
      <w:r>
        <w:rPr>
          <w:szCs w:val="28"/>
        </w:rPr>
        <w:t>Цумадинском</w:t>
      </w:r>
      <w:proofErr w:type="spellEnd"/>
      <w:r>
        <w:rPr>
          <w:szCs w:val="28"/>
        </w:rPr>
        <w:t xml:space="preserve"> районе. Ежемесячно на базе нашего ДДТ проводятся семинарские занятия и совещания по воспитательной работе со старшими вожатыми, где мы обсуждаем актуальные вопросы, планы работы, делимся опытом. Хочется сказать, что на сегодняшний день мы, наверное, являемся в списке первых, кто продолжает работу с детскими общественными организациями, в становлении и развитии патриотического воспитания обучающихся. Вы можете спросить: «А что же вы делаете?» Организовываем сбор и слеты наследников. Собираем материал о селе, в котором живем: о наследниках, о ветеранах, восстанавливаем связь поколений.</w:t>
      </w:r>
    </w:p>
    <w:p w:rsidR="001A7708" w:rsidRDefault="001A7708" w:rsidP="001A7708">
      <w:pPr>
        <w:spacing w:after="0" w:line="360" w:lineRule="auto"/>
        <w:ind w:firstLine="709"/>
        <w:rPr>
          <w:szCs w:val="28"/>
        </w:rPr>
      </w:pPr>
      <w:r>
        <w:rPr>
          <w:szCs w:val="28"/>
        </w:rPr>
        <w:t xml:space="preserve">Для этого в этом году к 75-ию ВОВ нами были восстановлены и дополнены списки участников ВОВ. Это огромная работа была проведена методистом ДДТ – Магомедовой Х.Г совместно с педагогами. Материалы были переданы в музей и размещены на сайте администрации. Тесно сотрудничает с нами молодежная организация </w:t>
      </w:r>
      <w:proofErr w:type="spellStart"/>
      <w:r>
        <w:rPr>
          <w:szCs w:val="28"/>
        </w:rPr>
        <w:t>Гергебильского</w:t>
      </w:r>
      <w:proofErr w:type="spellEnd"/>
      <w:r>
        <w:rPr>
          <w:szCs w:val="28"/>
        </w:rPr>
        <w:t xml:space="preserve"> района в лице </w:t>
      </w:r>
      <w:proofErr w:type="spellStart"/>
      <w:r>
        <w:rPr>
          <w:szCs w:val="28"/>
        </w:rPr>
        <w:t>Арбулиева</w:t>
      </w:r>
      <w:proofErr w:type="spellEnd"/>
      <w:r>
        <w:rPr>
          <w:szCs w:val="28"/>
        </w:rPr>
        <w:t xml:space="preserve"> Магомеда. И в этом году благодаря поддержке Магомеда были подготовлены наклейки «Звезда памяти», так мы назвали и акцию, которую приурочили к 75-летию Победы в ВОВ. Эти звездочки с именами и датами ветеранов должны быть установлены на домах наших ветеранов. Акция была </w:t>
      </w:r>
      <w:r>
        <w:rPr>
          <w:szCs w:val="28"/>
        </w:rPr>
        <w:lastRenderedPageBreak/>
        <w:t xml:space="preserve">перенесена в связи с пандемией </w:t>
      </w:r>
      <w:proofErr w:type="spellStart"/>
      <w:r>
        <w:rPr>
          <w:szCs w:val="28"/>
        </w:rPr>
        <w:t>коронавируса</w:t>
      </w:r>
      <w:proofErr w:type="spellEnd"/>
      <w:r>
        <w:rPr>
          <w:szCs w:val="28"/>
        </w:rPr>
        <w:t xml:space="preserve">, также как и акция посадить дерево, но, надеюсь, мы сможем провести их сначала нового учебного года. </w:t>
      </w:r>
    </w:p>
    <w:p w:rsidR="001A7708" w:rsidRDefault="001A7708" w:rsidP="001A7708">
      <w:pPr>
        <w:spacing w:after="0" w:line="360" w:lineRule="auto"/>
        <w:ind w:firstLine="709"/>
        <w:rPr>
          <w:szCs w:val="28"/>
        </w:rPr>
      </w:pPr>
      <w:r>
        <w:rPr>
          <w:szCs w:val="28"/>
        </w:rPr>
        <w:t xml:space="preserve">Но и конечно, сегодня я не могу не затронуть еще один вопрос очень актуальный для всего дополнительного образования. Это персонифицированное финансирование дополнительного образования. 20 апреля 2020-го года было принято Распоряжение РД № 83-р, которым были внесены изменения в Распоряжение Правительства от 29.07.19 года № 209-р. На основании этого Распоряжения в список были добавлены оставшиеся 26 муниципалитетов. Теперь система ПФДОД должна быть реализована во всех муниципалитетах РД. В связи с переходом к персонифицированному финансированию наш Дом детского творчества в течение 2019-2020 учебного года проделал очень большую работу, так как мы являемся и опорным муниципальным центром. Все педагоги создавали свои базы детей в системе «Навигатор», заносили каждого ребенка с его данными, публиковали свои программы на этих сайтах, цели и задачи этих программ, расписание занятий и ожидаемый результат от занятий. Делали все возможное, чтобы дополнительное образование стало доступным для выбора родителей. Зайдя в навигатор, теперь родитель может выбирать, то или иное объединение для своего ребенка. На сегодняшний день перед нами стоит задача  сохранения и увеличения контингента обучающихся, повышения качества образовательных услуг за счет применения инновационных технологий. Ведь Правительством РФ и Министерством образования РД поставлены показатели увеличения детей охваченных дополнительным образованием к 2024-му году до 80%. </w:t>
      </w:r>
    </w:p>
    <w:p w:rsidR="001A7708" w:rsidRDefault="001A7708" w:rsidP="001A7708">
      <w:pPr>
        <w:spacing w:after="0" w:line="360" w:lineRule="auto"/>
        <w:ind w:firstLine="709"/>
        <w:rPr>
          <w:szCs w:val="28"/>
          <w:shd w:val="clear" w:color="auto" w:fill="FFFFFF"/>
        </w:rPr>
      </w:pPr>
      <w:r>
        <w:rPr>
          <w:szCs w:val="28"/>
        </w:rPr>
        <w:t>Но вся эта проводимая нами работа свелась бы к нулю, если бы мы не получали поддержку со стороны администрации МР «</w:t>
      </w:r>
      <w:proofErr w:type="spellStart"/>
      <w:r>
        <w:rPr>
          <w:szCs w:val="28"/>
        </w:rPr>
        <w:t>Гергебильский</w:t>
      </w:r>
      <w:proofErr w:type="spellEnd"/>
      <w:r>
        <w:rPr>
          <w:szCs w:val="28"/>
        </w:rPr>
        <w:t xml:space="preserve"> район», так и от управления образования. Очень много вопросов удалось решить в обустройстве Дома детского творчества благодаря Рамазану Магомедовичу. Хочется сказать огромное спасибо от всего педагогического коллектива. Наш ДДТ на сегодня это то место, куда с гордостью я могу пригласить каждого из вас. Но мы на этом не останавливаемся: создаем новые места, где каждый ребенок может найти занятие по душе, научиться многому и с пользой </w:t>
      </w:r>
      <w:r>
        <w:rPr>
          <w:szCs w:val="28"/>
        </w:rPr>
        <w:lastRenderedPageBreak/>
        <w:t xml:space="preserve">провести свободное время. </w:t>
      </w:r>
      <w:r>
        <w:rPr>
          <w:szCs w:val="28"/>
          <w:shd w:val="clear" w:color="auto" w:fill="FFFFFF"/>
        </w:rPr>
        <w:t xml:space="preserve">Педагоги Дома детского творчества – это единомышленники, люди активные и творческие, каждый из них вносит в общее дело что-то новое, интересное. Созданные педагогами Дома детского творчества условия помогают каждому ребенку от 5 до 18 лет реализовать себя в творческой деятельности с опорой на собственные склонности и интересы, возможности и способности, ценностные ориентации и субъективный опыт. </w:t>
      </w:r>
    </w:p>
    <w:p w:rsidR="001A7708" w:rsidRDefault="001A7708" w:rsidP="001A7708">
      <w:pPr>
        <w:spacing w:after="0" w:line="360" w:lineRule="auto"/>
        <w:ind w:firstLine="709"/>
        <w:rPr>
          <w:szCs w:val="28"/>
          <w:shd w:val="clear" w:color="auto" w:fill="FFFFFF"/>
        </w:rPr>
      </w:pPr>
      <w:r>
        <w:rPr>
          <w:szCs w:val="28"/>
          <w:shd w:val="clear" w:color="auto" w:fill="FFFFFF"/>
        </w:rPr>
        <w:t xml:space="preserve">Решение поставленных задач осуществляет педагогический коллектив из 15 педагогов, (8-совместителей) из них 1 – заслуженный учитель РФ, 2 – Почетные Работники РФ, 3 – педагога высшей и первой квалификационной категории. Работает педагогический коллектив с 348 воспитанниками в 16 объединениях по 6 направлениям. Деятельность Дома детского творчества направлена на выполнение поставленных целей и задач, исходящих из Концепции модернизации российского образования, В Доме детского творчества ребенок имеет право на свободу выбора форм образования, времени образования, направления деятельности, педагога, самостоятелен в осуществлении конкретного дела, которое каждый выбирает сам. В творческих объединениях ДДТ детям предоставляется полная свобода, поскольку дополнительное образование по своей сути – инновационная сфера, где нет системы школьных оценок, нет таких часто пугающих ребенка понятий, как “ты должен”, “ты обязан”, нет классно-урочной системы, нет жесткой сетки учебного плана. К нам они приходят отдохнуть, пообщаться, заняться любимым делом. С первых дней пребывания детей в нашем коллективе педагоги стараются поддержать атмосферу успешного сотрудничества, радости и тепла, создание “ситуации успеха” каждому ребенку, постепенно формируя ориентацию на возможность достижения им положительного результата в избранном виде деятельности. Ребенка важно убедить в том, что он непременно сможет петь, танцевать, шить, вязать, рисовать и т.д., причем будет делать это хорошо, ведь к нам приходят не какие-то особенные дети, а все, желающие заниматься той или иной деятельностью. Индивидуальные проблемы педагоги стараются обсудить наедине с ребенком, а успехи, даже самые минимальные, – при всех, обучая </w:t>
      </w:r>
      <w:r>
        <w:rPr>
          <w:szCs w:val="28"/>
          <w:shd w:val="clear" w:color="auto" w:fill="FFFFFF"/>
        </w:rPr>
        <w:lastRenderedPageBreak/>
        <w:t>детей радоваться достижениям других. Мы считаем, что такая целенаправленная деятельность педагогов по формированию ориентации на успех не может не сказаться на</w:t>
      </w:r>
      <w:r>
        <w:rPr>
          <w:rFonts w:ascii="Arial" w:hAnsi="Arial" w:cs="Arial"/>
          <w:sz w:val="20"/>
          <w:szCs w:val="20"/>
          <w:shd w:val="clear" w:color="auto" w:fill="FFFFFF"/>
        </w:rPr>
        <w:t xml:space="preserve"> </w:t>
      </w:r>
      <w:r>
        <w:rPr>
          <w:szCs w:val="28"/>
          <w:shd w:val="clear" w:color="auto" w:fill="FFFFFF"/>
        </w:rPr>
        <w:t>личностном развитии детей.</w:t>
      </w:r>
    </w:p>
    <w:p w:rsidR="001A7708" w:rsidRDefault="001A7708" w:rsidP="001A7708">
      <w:pPr>
        <w:spacing w:after="0" w:line="360" w:lineRule="auto"/>
        <w:ind w:firstLine="709"/>
        <w:rPr>
          <w:szCs w:val="28"/>
          <w:shd w:val="clear" w:color="auto" w:fill="FFFFFF"/>
        </w:rPr>
      </w:pPr>
      <w:r>
        <w:rPr>
          <w:szCs w:val="28"/>
        </w:rPr>
        <w:t>Цель организации дополнительного образования – создание оптимальных условий для развития, саморазвития и самореализации личности учащегося, личности востребованной в современном обществе. И наш Дом детского творчества идет упорно к этой намеченной цели.</w:t>
      </w:r>
    </w:p>
    <w:p w:rsidR="00E15E6A" w:rsidRDefault="00E15E6A" w:rsidP="002B1FDC">
      <w:pPr>
        <w:rPr>
          <w:b/>
        </w:rPr>
      </w:pPr>
    </w:p>
    <w:sectPr w:rsidR="00E15E6A" w:rsidSect="007D19C3">
      <w:pgSz w:w="11906" w:h="16838"/>
      <w:pgMar w:top="1174" w:right="671" w:bottom="338" w:left="164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41C6A"/>
    <w:multiLevelType w:val="hybridMultilevel"/>
    <w:tmpl w:val="88F4830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3E323D1"/>
    <w:multiLevelType w:val="hybridMultilevel"/>
    <w:tmpl w:val="A02A0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63F678C"/>
    <w:multiLevelType w:val="hybridMultilevel"/>
    <w:tmpl w:val="105009DA"/>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3">
    <w:nsid w:val="6EA50FFB"/>
    <w:multiLevelType w:val="hybridMultilevel"/>
    <w:tmpl w:val="82EC3252"/>
    <w:lvl w:ilvl="0" w:tplc="CB900E06">
      <w:start w:val="1"/>
      <w:numFmt w:val="bullet"/>
      <w:lvlText w:val="-"/>
      <w:lvlJc w:val="left"/>
      <w:pPr>
        <w:ind w:left="7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C5CB6E2">
      <w:start w:val="1"/>
      <w:numFmt w:val="bullet"/>
      <w:lvlText w:val="o"/>
      <w:lvlJc w:val="left"/>
      <w:pPr>
        <w:ind w:left="1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8803500">
      <w:start w:val="1"/>
      <w:numFmt w:val="bullet"/>
      <w:lvlText w:val="▪"/>
      <w:lvlJc w:val="left"/>
      <w:pPr>
        <w:ind w:left="2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0DC0A38">
      <w:start w:val="1"/>
      <w:numFmt w:val="bullet"/>
      <w:lvlText w:val="•"/>
      <w:lvlJc w:val="left"/>
      <w:pPr>
        <w:ind w:left="3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4728B24">
      <w:start w:val="1"/>
      <w:numFmt w:val="bullet"/>
      <w:lvlText w:val="o"/>
      <w:lvlJc w:val="left"/>
      <w:pPr>
        <w:ind w:left="3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5C6462">
      <w:start w:val="1"/>
      <w:numFmt w:val="bullet"/>
      <w:lvlText w:val="▪"/>
      <w:lvlJc w:val="left"/>
      <w:pPr>
        <w:ind w:left="45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1A2945C">
      <w:start w:val="1"/>
      <w:numFmt w:val="bullet"/>
      <w:lvlText w:val="•"/>
      <w:lvlJc w:val="left"/>
      <w:pPr>
        <w:ind w:left="52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806D8E8">
      <w:start w:val="1"/>
      <w:numFmt w:val="bullet"/>
      <w:lvlText w:val="o"/>
      <w:lvlJc w:val="left"/>
      <w:pPr>
        <w:ind w:left="59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06067CE">
      <w:start w:val="1"/>
      <w:numFmt w:val="bullet"/>
      <w:lvlText w:val="▪"/>
      <w:lvlJc w:val="left"/>
      <w:pPr>
        <w:ind w:left="67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useFELayout/>
  </w:compat>
  <w:rsids>
    <w:rsidRoot w:val="00262F23"/>
    <w:rsid w:val="00003B5E"/>
    <w:rsid w:val="000A62A3"/>
    <w:rsid w:val="000B6939"/>
    <w:rsid w:val="000F4870"/>
    <w:rsid w:val="001A7708"/>
    <w:rsid w:val="001E3E57"/>
    <w:rsid w:val="002402D0"/>
    <w:rsid w:val="00262F23"/>
    <w:rsid w:val="002B1FDC"/>
    <w:rsid w:val="0030200B"/>
    <w:rsid w:val="00341061"/>
    <w:rsid w:val="003647AF"/>
    <w:rsid w:val="003E287C"/>
    <w:rsid w:val="004D4B5F"/>
    <w:rsid w:val="004D72E7"/>
    <w:rsid w:val="004E061B"/>
    <w:rsid w:val="004E1995"/>
    <w:rsid w:val="004E60E0"/>
    <w:rsid w:val="0052553D"/>
    <w:rsid w:val="007A75CD"/>
    <w:rsid w:val="007C0E79"/>
    <w:rsid w:val="007D19C3"/>
    <w:rsid w:val="00821EE7"/>
    <w:rsid w:val="008666E2"/>
    <w:rsid w:val="00873138"/>
    <w:rsid w:val="00A05A79"/>
    <w:rsid w:val="00A94B0E"/>
    <w:rsid w:val="00B149CF"/>
    <w:rsid w:val="00B45086"/>
    <w:rsid w:val="00B90A51"/>
    <w:rsid w:val="00BA03CF"/>
    <w:rsid w:val="00BC2FCC"/>
    <w:rsid w:val="00BE6E3C"/>
    <w:rsid w:val="00BF26E6"/>
    <w:rsid w:val="00C34A0C"/>
    <w:rsid w:val="00CC6F5A"/>
    <w:rsid w:val="00DE00F3"/>
    <w:rsid w:val="00E15E6A"/>
    <w:rsid w:val="00E671ED"/>
    <w:rsid w:val="00F20674"/>
    <w:rsid w:val="00FB44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9C3"/>
    <w:pPr>
      <w:spacing w:after="10" w:line="268" w:lineRule="auto"/>
      <w:ind w:left="68" w:right="174" w:hanging="1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1FDC"/>
    <w:pPr>
      <w:spacing w:after="200" w:line="276" w:lineRule="auto"/>
      <w:ind w:left="720" w:right="0" w:firstLine="0"/>
      <w:contextualSpacing/>
      <w:jc w:val="left"/>
    </w:pPr>
    <w:rPr>
      <w:rFonts w:asciiTheme="minorHAnsi" w:eastAsiaTheme="minorHAnsi" w:hAnsiTheme="minorHAnsi" w:cstheme="minorBidi"/>
      <w:color w:val="auto"/>
      <w:sz w:val="22"/>
      <w:lang w:eastAsia="en-US"/>
    </w:rPr>
  </w:style>
  <w:style w:type="paragraph" w:styleId="2">
    <w:name w:val="Body Text 2"/>
    <w:basedOn w:val="a"/>
    <w:link w:val="20"/>
    <w:rsid w:val="004E1995"/>
    <w:pPr>
      <w:spacing w:after="120" w:line="480" w:lineRule="auto"/>
      <w:ind w:left="0" w:right="0" w:firstLine="0"/>
      <w:jc w:val="left"/>
    </w:pPr>
    <w:rPr>
      <w:color w:val="auto"/>
      <w:sz w:val="24"/>
      <w:szCs w:val="24"/>
    </w:rPr>
  </w:style>
  <w:style w:type="character" w:customStyle="1" w:styleId="20">
    <w:name w:val="Основной текст 2 Знак"/>
    <w:basedOn w:val="a0"/>
    <w:link w:val="2"/>
    <w:rsid w:val="004E1995"/>
    <w:rPr>
      <w:rFonts w:ascii="Times New Roman" w:eastAsia="Times New Roman" w:hAnsi="Times New Roman" w:cs="Times New Roman"/>
      <w:sz w:val="24"/>
      <w:szCs w:val="24"/>
    </w:rPr>
  </w:style>
  <w:style w:type="paragraph" w:styleId="a4">
    <w:name w:val="No Spacing"/>
    <w:uiPriority w:val="1"/>
    <w:qFormat/>
    <w:rsid w:val="00E15E6A"/>
    <w:pPr>
      <w:suppressAutoHyphens/>
      <w:spacing w:after="0" w:line="240" w:lineRule="auto"/>
    </w:pPr>
    <w:rPr>
      <w:rFonts w:ascii="Times New Roman" w:eastAsia="Times New Roman" w:hAnsi="Times New Roman" w:cs="Times New Roman"/>
      <w:sz w:val="28"/>
      <w:szCs w:val="24"/>
      <w:lang w:eastAsia="ar-SA"/>
    </w:rPr>
  </w:style>
  <w:style w:type="paragraph" w:styleId="a5">
    <w:name w:val="Balloon Text"/>
    <w:basedOn w:val="a"/>
    <w:link w:val="a6"/>
    <w:uiPriority w:val="99"/>
    <w:semiHidden/>
    <w:unhideWhenUsed/>
    <w:rsid w:val="00E15E6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15E6A"/>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569392704">
      <w:bodyDiv w:val="1"/>
      <w:marLeft w:val="0"/>
      <w:marRight w:val="0"/>
      <w:marTop w:val="0"/>
      <w:marBottom w:val="0"/>
      <w:divBdr>
        <w:top w:val="none" w:sz="0" w:space="0" w:color="auto"/>
        <w:left w:val="none" w:sz="0" w:space="0" w:color="auto"/>
        <w:bottom w:val="none" w:sz="0" w:space="0" w:color="auto"/>
        <w:right w:val="none" w:sz="0" w:space="0" w:color="auto"/>
      </w:divBdr>
    </w:div>
    <w:div w:id="784349816">
      <w:bodyDiv w:val="1"/>
      <w:marLeft w:val="0"/>
      <w:marRight w:val="0"/>
      <w:marTop w:val="0"/>
      <w:marBottom w:val="0"/>
      <w:divBdr>
        <w:top w:val="none" w:sz="0" w:space="0" w:color="auto"/>
        <w:left w:val="none" w:sz="0" w:space="0" w:color="auto"/>
        <w:bottom w:val="none" w:sz="0" w:space="0" w:color="auto"/>
        <w:right w:val="none" w:sz="0" w:space="0" w:color="auto"/>
      </w:divBdr>
    </w:div>
    <w:div w:id="1666007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6</Pages>
  <Words>1695</Words>
  <Characters>9663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админ</cp:lastModifiedBy>
  <cp:revision>30</cp:revision>
  <dcterms:created xsi:type="dcterms:W3CDTF">2019-11-04T11:08:00Z</dcterms:created>
  <dcterms:modified xsi:type="dcterms:W3CDTF">2020-06-13T08:05:00Z</dcterms:modified>
</cp:coreProperties>
</file>