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88" w:rsidRDefault="001B4B88" w:rsidP="001B4B88">
      <w:pPr>
        <w:pStyle w:val="a5"/>
        <w:rPr>
          <w:szCs w:val="28"/>
        </w:rPr>
      </w:pPr>
      <w:r>
        <w:rPr>
          <w:b/>
        </w:rPr>
        <w:t xml:space="preserve">                                                                  </w:t>
      </w:r>
      <w:r>
        <w:rPr>
          <w:noProof/>
          <w:szCs w:val="28"/>
          <w:lang w:eastAsia="ru-RU" w:bidi="ar-SA"/>
        </w:rPr>
        <w:drawing>
          <wp:inline distT="0" distB="0" distL="0" distR="0">
            <wp:extent cx="1076325" cy="1085850"/>
            <wp:effectExtent l="19050" t="0" r="9525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B88" w:rsidRDefault="001B4B88" w:rsidP="001B4B88">
      <w:pPr>
        <w:pStyle w:val="a5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СОБРАНИЕ ДЕПУТАТОВ  </w:t>
      </w:r>
    </w:p>
    <w:p w:rsidR="001B4B88" w:rsidRDefault="001B4B88" w:rsidP="001B4B88">
      <w:pPr>
        <w:pStyle w:val="a5"/>
        <w:rPr>
          <w:b/>
          <w:szCs w:val="28"/>
        </w:rPr>
      </w:pPr>
      <w:r>
        <w:rPr>
          <w:b/>
          <w:szCs w:val="28"/>
        </w:rPr>
        <w:t xml:space="preserve">                                                  МР «ГЕРГЕБИЛЬСКИЙ РАЙОН»</w:t>
      </w:r>
    </w:p>
    <w:p w:rsidR="001B4B88" w:rsidRPr="002F043A" w:rsidRDefault="001B4B88" w:rsidP="001B4B88">
      <w:pPr>
        <w:pStyle w:val="a5"/>
        <w:rPr>
          <w:sz w:val="24"/>
        </w:rPr>
      </w:pPr>
    </w:p>
    <w:p w:rsidR="001B4B88" w:rsidRPr="005D609A" w:rsidRDefault="001B4B88" w:rsidP="001B4B88">
      <w:pPr>
        <w:pStyle w:val="a5"/>
        <w:rPr>
          <w:sz w:val="24"/>
        </w:rPr>
      </w:pPr>
      <w:r w:rsidRPr="005D609A">
        <w:rPr>
          <w:sz w:val="24"/>
        </w:rPr>
        <w:t>368250, Республика Дагестан ,</w:t>
      </w:r>
      <w:proofErr w:type="spellStart"/>
      <w:r w:rsidRPr="005D609A">
        <w:rPr>
          <w:sz w:val="24"/>
        </w:rPr>
        <w:t>Гергебильский</w:t>
      </w:r>
      <w:proofErr w:type="spellEnd"/>
      <w:r w:rsidRPr="005D609A">
        <w:rPr>
          <w:sz w:val="24"/>
        </w:rPr>
        <w:t xml:space="preserve"> </w:t>
      </w:r>
      <w:proofErr w:type="spellStart"/>
      <w:r w:rsidRPr="005D609A">
        <w:rPr>
          <w:sz w:val="24"/>
        </w:rPr>
        <w:t>район,с</w:t>
      </w:r>
      <w:proofErr w:type="gramStart"/>
      <w:r w:rsidRPr="005D609A">
        <w:rPr>
          <w:sz w:val="24"/>
        </w:rPr>
        <w:t>.Г</w:t>
      </w:r>
      <w:proofErr w:type="gramEnd"/>
      <w:r w:rsidRPr="005D609A">
        <w:rPr>
          <w:sz w:val="24"/>
        </w:rPr>
        <w:t>ергебиль</w:t>
      </w:r>
      <w:proofErr w:type="spellEnd"/>
      <w:r w:rsidRPr="005D609A">
        <w:rPr>
          <w:sz w:val="24"/>
        </w:rPr>
        <w:t xml:space="preserve">, ул. Наиба </w:t>
      </w:r>
      <w:proofErr w:type="spellStart"/>
      <w:r w:rsidRPr="005D609A">
        <w:rPr>
          <w:sz w:val="24"/>
        </w:rPr>
        <w:t>Идриса</w:t>
      </w:r>
      <w:proofErr w:type="spellEnd"/>
      <w:r w:rsidRPr="005D609A">
        <w:rPr>
          <w:sz w:val="24"/>
        </w:rPr>
        <w:t xml:space="preserve">, 7 </w:t>
      </w:r>
    </w:p>
    <w:p w:rsidR="001B4B88" w:rsidRPr="005D609A" w:rsidRDefault="001B4B88" w:rsidP="001B4B88">
      <w:pPr>
        <w:pStyle w:val="a5"/>
        <w:rPr>
          <w:sz w:val="24"/>
        </w:rPr>
      </w:pPr>
      <w:r w:rsidRPr="005D609A">
        <w:rPr>
          <w:sz w:val="24"/>
        </w:rPr>
        <w:t xml:space="preserve">тел.(8255) 23 459,  </w:t>
      </w:r>
      <w:proofErr w:type="spellStart"/>
      <w:r w:rsidRPr="005D609A">
        <w:rPr>
          <w:sz w:val="24"/>
          <w:lang w:val="en-US"/>
        </w:rPr>
        <w:t>htt</w:t>
      </w:r>
      <w:proofErr w:type="spellEnd"/>
      <w:r w:rsidRPr="005D609A">
        <w:rPr>
          <w:sz w:val="24"/>
        </w:rPr>
        <w:t xml:space="preserve">://Гергебиль. РФ/ </w:t>
      </w:r>
    </w:p>
    <w:p w:rsidR="001B4B88" w:rsidRPr="00166710" w:rsidRDefault="001B4B88" w:rsidP="001B4B88">
      <w:pPr>
        <w:pStyle w:val="a5"/>
        <w:rPr>
          <w:bCs/>
        </w:rPr>
      </w:pPr>
      <w:r w:rsidRPr="005D609A">
        <w:rPr>
          <w:sz w:val="24"/>
        </w:rPr>
        <w:t>_____________________________________________________________________________</w:t>
      </w:r>
      <w:r>
        <w:rPr>
          <w:sz w:val="24"/>
        </w:rPr>
        <w:t>___________________________</w:t>
      </w:r>
    </w:p>
    <w:p w:rsidR="001B4B88" w:rsidRPr="00890244" w:rsidRDefault="004756D0" w:rsidP="001B4B88">
      <w:pPr>
        <w:rPr>
          <w:b/>
        </w:rPr>
      </w:pPr>
      <w:r>
        <w:rPr>
          <w:b/>
        </w:rPr>
        <w:t xml:space="preserve">        30.04.2019</w:t>
      </w:r>
      <w:r w:rsidR="001B4B88">
        <w:rPr>
          <w:b/>
        </w:rPr>
        <w:t xml:space="preserve">г.                                                                                                                                № </w:t>
      </w:r>
      <w:r w:rsidR="00D41D3F">
        <w:rPr>
          <w:b/>
        </w:rPr>
        <w:t>01-35/17</w:t>
      </w:r>
    </w:p>
    <w:p w:rsidR="00105837" w:rsidRPr="00AC2DAC" w:rsidRDefault="00105837" w:rsidP="00105837">
      <w:pPr>
        <w:rPr>
          <w:rFonts w:ascii="Times New Roman" w:hAnsi="Times New Roman" w:cs="Times New Roman"/>
          <w:b/>
          <w:sz w:val="28"/>
          <w:szCs w:val="28"/>
        </w:rPr>
      </w:pPr>
      <w:r w:rsidRPr="00AC2DAC">
        <w:rPr>
          <w:rFonts w:ascii="Times New Roman" w:hAnsi="Times New Roman" w:cs="Times New Roman"/>
          <w:b/>
        </w:rPr>
        <w:t xml:space="preserve">  </w:t>
      </w:r>
      <w:r w:rsidRPr="00AC2DA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B4B88" w:rsidRPr="00AC2D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AC2DAC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105837" w:rsidRPr="00AC2DAC" w:rsidRDefault="00105837" w:rsidP="00105837">
      <w:pPr>
        <w:rPr>
          <w:rFonts w:ascii="Times New Roman" w:hAnsi="Times New Roman" w:cs="Times New Roman"/>
          <w:b/>
          <w:sz w:val="28"/>
          <w:szCs w:val="28"/>
        </w:rPr>
      </w:pPr>
      <w:r w:rsidRPr="00AC2D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Об отчете контрольно - счетной палаты</w:t>
      </w:r>
    </w:p>
    <w:p w:rsidR="00105837" w:rsidRPr="00AC2DAC" w:rsidRDefault="00105837" w:rsidP="00105837">
      <w:pPr>
        <w:rPr>
          <w:rFonts w:ascii="Times New Roman" w:hAnsi="Times New Roman" w:cs="Times New Roman"/>
          <w:b/>
          <w:sz w:val="28"/>
          <w:szCs w:val="28"/>
        </w:rPr>
      </w:pPr>
      <w:r w:rsidRPr="00AC2D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251CE9" w:rsidRPr="00AC2DAC">
        <w:rPr>
          <w:rFonts w:ascii="Times New Roman" w:hAnsi="Times New Roman" w:cs="Times New Roman"/>
          <w:b/>
          <w:sz w:val="28"/>
          <w:szCs w:val="28"/>
        </w:rPr>
        <w:t xml:space="preserve"> МР</w:t>
      </w:r>
      <w:r w:rsidRPr="00AC2DAC">
        <w:rPr>
          <w:rFonts w:ascii="Times New Roman" w:hAnsi="Times New Roman" w:cs="Times New Roman"/>
          <w:b/>
          <w:sz w:val="28"/>
          <w:szCs w:val="28"/>
        </w:rPr>
        <w:t xml:space="preserve"> « </w:t>
      </w:r>
      <w:proofErr w:type="spellStart"/>
      <w:r w:rsidRPr="00AC2DAC">
        <w:rPr>
          <w:rFonts w:ascii="Times New Roman" w:hAnsi="Times New Roman" w:cs="Times New Roman"/>
          <w:b/>
          <w:sz w:val="28"/>
          <w:szCs w:val="28"/>
        </w:rPr>
        <w:t>Гергебильский</w:t>
      </w:r>
      <w:proofErr w:type="spellEnd"/>
      <w:r w:rsidRPr="00AC2DAC">
        <w:rPr>
          <w:rFonts w:ascii="Times New Roman" w:hAnsi="Times New Roman" w:cs="Times New Roman"/>
          <w:b/>
          <w:sz w:val="28"/>
          <w:szCs w:val="28"/>
        </w:rPr>
        <w:t xml:space="preserve"> район» о деятельности</w:t>
      </w:r>
    </w:p>
    <w:p w:rsidR="00105837" w:rsidRPr="00AC2DAC" w:rsidRDefault="00105837" w:rsidP="00105837">
      <w:pPr>
        <w:rPr>
          <w:rFonts w:ascii="Times New Roman" w:hAnsi="Times New Roman" w:cs="Times New Roman"/>
          <w:b/>
          <w:sz w:val="28"/>
          <w:szCs w:val="28"/>
        </w:rPr>
      </w:pPr>
      <w:r w:rsidRPr="00AC2D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контрольно – счетной палаты </w:t>
      </w:r>
      <w:proofErr w:type="gramStart"/>
      <w:r w:rsidRPr="00AC2DA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105837" w:rsidRPr="00AC2DAC" w:rsidRDefault="00105837" w:rsidP="00105837">
      <w:pPr>
        <w:rPr>
          <w:rFonts w:ascii="Times New Roman" w:hAnsi="Times New Roman" w:cs="Times New Roman"/>
          <w:b/>
          <w:sz w:val="28"/>
          <w:szCs w:val="28"/>
        </w:rPr>
      </w:pPr>
      <w:r w:rsidRPr="00AC2D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AC2DAC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1B4B88" w:rsidRPr="00AC2D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4B88" w:rsidRPr="00AC2DAC">
        <w:rPr>
          <w:rFonts w:ascii="Times New Roman" w:hAnsi="Times New Roman" w:cs="Times New Roman"/>
          <w:b/>
          <w:sz w:val="28"/>
          <w:szCs w:val="28"/>
        </w:rPr>
        <w:t>Гергебильский</w:t>
      </w:r>
      <w:proofErr w:type="spellEnd"/>
      <w:r w:rsidR="001B4B88" w:rsidRPr="00AC2DAC">
        <w:rPr>
          <w:rFonts w:ascii="Times New Roman" w:hAnsi="Times New Roman" w:cs="Times New Roman"/>
          <w:b/>
          <w:sz w:val="28"/>
          <w:szCs w:val="28"/>
        </w:rPr>
        <w:t xml:space="preserve"> район за</w:t>
      </w:r>
      <w:r w:rsidR="00251CE9" w:rsidRPr="00AC2DAC">
        <w:rPr>
          <w:rFonts w:ascii="Times New Roman" w:hAnsi="Times New Roman" w:cs="Times New Roman"/>
          <w:b/>
          <w:sz w:val="28"/>
          <w:szCs w:val="28"/>
        </w:rPr>
        <w:t xml:space="preserve"> 2018 год</w:t>
      </w:r>
      <w:r w:rsidRPr="00AC2DAC">
        <w:rPr>
          <w:rFonts w:ascii="Times New Roman" w:hAnsi="Times New Roman" w:cs="Times New Roman"/>
          <w:b/>
          <w:sz w:val="28"/>
          <w:szCs w:val="28"/>
        </w:rPr>
        <w:t>.</w:t>
      </w:r>
    </w:p>
    <w:p w:rsidR="00105837" w:rsidRPr="00AC2DAC" w:rsidRDefault="00105837" w:rsidP="00105837">
      <w:pPr>
        <w:rPr>
          <w:rFonts w:ascii="Times New Roman" w:hAnsi="Times New Roman" w:cs="Times New Roman"/>
          <w:sz w:val="28"/>
          <w:szCs w:val="28"/>
        </w:rPr>
      </w:pPr>
      <w:r w:rsidRPr="00AC2DA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05837" w:rsidRPr="00AC2DAC" w:rsidRDefault="001B4B88" w:rsidP="00105837">
      <w:pPr>
        <w:rPr>
          <w:rFonts w:ascii="Times New Roman" w:hAnsi="Times New Roman" w:cs="Times New Roman"/>
          <w:sz w:val="28"/>
          <w:szCs w:val="28"/>
        </w:rPr>
      </w:pPr>
      <w:r w:rsidRPr="00AC2DAC">
        <w:rPr>
          <w:rFonts w:ascii="Times New Roman" w:hAnsi="Times New Roman" w:cs="Times New Roman"/>
          <w:sz w:val="28"/>
          <w:szCs w:val="28"/>
        </w:rPr>
        <w:t xml:space="preserve">     </w:t>
      </w:r>
      <w:r w:rsidR="00105837" w:rsidRPr="00AC2DAC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19 Федерального закона от 7 февраля 2011 года № 6- ФЗ « Об общих принципах организации и деятельности     контрольно – счетных органов субъектов Российской Федерации и </w:t>
      </w:r>
      <w:proofErr w:type="gramStart"/>
      <w:r w:rsidR="00105837" w:rsidRPr="00AC2DAC">
        <w:rPr>
          <w:rFonts w:ascii="Times New Roman" w:hAnsi="Times New Roman" w:cs="Times New Roman"/>
          <w:sz w:val="28"/>
          <w:szCs w:val="28"/>
        </w:rPr>
        <w:t>муниципальных образований», ст.35 У</w:t>
      </w:r>
      <w:r w:rsidR="00251CE9" w:rsidRPr="00AC2DAC">
        <w:rPr>
          <w:rFonts w:ascii="Times New Roman" w:hAnsi="Times New Roman" w:cs="Times New Roman"/>
          <w:sz w:val="28"/>
          <w:szCs w:val="28"/>
        </w:rPr>
        <w:t>става муниципального района МР</w:t>
      </w:r>
      <w:r w:rsidR="009741D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05837" w:rsidRPr="00AC2DAC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105837" w:rsidRPr="00AC2DAC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105837" w:rsidRPr="00AC2DAC">
        <w:rPr>
          <w:rFonts w:ascii="Times New Roman" w:hAnsi="Times New Roman" w:cs="Times New Roman"/>
          <w:sz w:val="28"/>
          <w:szCs w:val="28"/>
        </w:rPr>
        <w:t xml:space="preserve"> район», Положения « О</w:t>
      </w:r>
      <w:r w:rsidR="00251CE9" w:rsidRPr="00AC2DAC">
        <w:rPr>
          <w:rFonts w:ascii="Times New Roman" w:hAnsi="Times New Roman" w:cs="Times New Roman"/>
          <w:sz w:val="28"/>
          <w:szCs w:val="28"/>
        </w:rPr>
        <w:t xml:space="preserve"> контрольно – счетной палате  МР</w:t>
      </w:r>
      <w:r w:rsidR="00105837" w:rsidRPr="00AC2DAC">
        <w:rPr>
          <w:rFonts w:ascii="Times New Roman" w:hAnsi="Times New Roman" w:cs="Times New Roman"/>
          <w:sz w:val="28"/>
          <w:szCs w:val="28"/>
        </w:rPr>
        <w:t xml:space="preserve"> </w:t>
      </w:r>
      <w:r w:rsidR="009741D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05837" w:rsidRPr="00AC2DAC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105837" w:rsidRPr="00AC2DAC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105837" w:rsidRPr="00AC2DAC">
        <w:rPr>
          <w:rFonts w:ascii="Times New Roman" w:hAnsi="Times New Roman" w:cs="Times New Roman"/>
          <w:sz w:val="28"/>
          <w:szCs w:val="28"/>
        </w:rPr>
        <w:t xml:space="preserve"> район» от 30.12.2011г №31,  заслушав отчет председателя контрольно – счетной палаты муниципального образования   </w:t>
      </w:r>
      <w:r w:rsidR="00AC2DA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05837" w:rsidRPr="00AC2DAC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105837" w:rsidRPr="00AC2DAC">
        <w:rPr>
          <w:rFonts w:ascii="Times New Roman" w:hAnsi="Times New Roman" w:cs="Times New Roman"/>
          <w:sz w:val="28"/>
          <w:szCs w:val="28"/>
        </w:rPr>
        <w:t>Гергебил</w:t>
      </w:r>
      <w:r w:rsidR="00AC2DAC">
        <w:rPr>
          <w:rFonts w:ascii="Times New Roman" w:hAnsi="Times New Roman" w:cs="Times New Roman"/>
          <w:sz w:val="28"/>
          <w:szCs w:val="28"/>
        </w:rPr>
        <w:t>ьский</w:t>
      </w:r>
      <w:proofErr w:type="spellEnd"/>
      <w:r w:rsidR="00AC2DA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05837" w:rsidRPr="00AC2DAC">
        <w:rPr>
          <w:rFonts w:ascii="Times New Roman" w:hAnsi="Times New Roman" w:cs="Times New Roman"/>
          <w:sz w:val="28"/>
          <w:szCs w:val="28"/>
        </w:rPr>
        <w:t xml:space="preserve"> Магомедова А.Н. о деятельности контрольно –</w:t>
      </w:r>
      <w:r w:rsidR="00251CE9" w:rsidRPr="00AC2DAC">
        <w:rPr>
          <w:rFonts w:ascii="Times New Roman" w:hAnsi="Times New Roman" w:cs="Times New Roman"/>
          <w:sz w:val="28"/>
          <w:szCs w:val="28"/>
        </w:rPr>
        <w:t xml:space="preserve"> счетной палаты муниципального района «</w:t>
      </w:r>
      <w:proofErr w:type="spellStart"/>
      <w:r w:rsidRPr="00AC2DAC">
        <w:rPr>
          <w:rFonts w:ascii="Times New Roman" w:hAnsi="Times New Roman" w:cs="Times New Roman"/>
          <w:sz w:val="28"/>
          <w:szCs w:val="28"/>
        </w:rPr>
        <w:t>Герге</w:t>
      </w:r>
      <w:r w:rsidR="00251CE9" w:rsidRPr="00AC2DAC">
        <w:rPr>
          <w:rFonts w:ascii="Times New Roman" w:hAnsi="Times New Roman" w:cs="Times New Roman"/>
          <w:sz w:val="28"/>
          <w:szCs w:val="28"/>
        </w:rPr>
        <w:t>бильский</w:t>
      </w:r>
      <w:proofErr w:type="spellEnd"/>
      <w:r w:rsidR="00251CE9" w:rsidRPr="00AC2DAC">
        <w:rPr>
          <w:rFonts w:ascii="Times New Roman" w:hAnsi="Times New Roman" w:cs="Times New Roman"/>
          <w:sz w:val="28"/>
          <w:szCs w:val="28"/>
        </w:rPr>
        <w:t xml:space="preserve"> район» за 2018 год</w:t>
      </w:r>
      <w:r w:rsidRPr="00AC2DAC">
        <w:rPr>
          <w:rFonts w:ascii="Times New Roman" w:hAnsi="Times New Roman" w:cs="Times New Roman"/>
          <w:sz w:val="28"/>
          <w:szCs w:val="28"/>
        </w:rPr>
        <w:t xml:space="preserve">, </w:t>
      </w:r>
      <w:r w:rsidR="00251CE9" w:rsidRPr="00AC2D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C2DAC">
        <w:rPr>
          <w:rFonts w:ascii="Times New Roman" w:hAnsi="Times New Roman" w:cs="Times New Roman"/>
          <w:sz w:val="28"/>
          <w:szCs w:val="28"/>
        </w:rPr>
        <w:t>Собрание депутатов МР</w:t>
      </w:r>
      <w:r w:rsidR="00105837" w:rsidRPr="00AC2DAC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105837" w:rsidRPr="00AC2DAC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105837" w:rsidRPr="00AC2DAC">
        <w:rPr>
          <w:rFonts w:ascii="Times New Roman" w:hAnsi="Times New Roman" w:cs="Times New Roman"/>
          <w:sz w:val="28"/>
          <w:szCs w:val="28"/>
        </w:rPr>
        <w:t xml:space="preserve"> район»</w:t>
      </w:r>
      <w:proofErr w:type="gramEnd"/>
    </w:p>
    <w:p w:rsidR="00105837" w:rsidRPr="00AC2DAC" w:rsidRDefault="00105837" w:rsidP="00105837">
      <w:pPr>
        <w:rPr>
          <w:rFonts w:ascii="Times New Roman" w:hAnsi="Times New Roman" w:cs="Times New Roman"/>
          <w:b/>
          <w:sz w:val="32"/>
          <w:szCs w:val="32"/>
        </w:rPr>
      </w:pPr>
      <w:r w:rsidRPr="00AC2DA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Решает:</w:t>
      </w:r>
    </w:p>
    <w:p w:rsidR="00105837" w:rsidRPr="00AC2DAC" w:rsidRDefault="00105837" w:rsidP="00105837">
      <w:pPr>
        <w:rPr>
          <w:rFonts w:ascii="Times New Roman" w:hAnsi="Times New Roman" w:cs="Times New Roman"/>
          <w:sz w:val="28"/>
          <w:szCs w:val="28"/>
        </w:rPr>
      </w:pPr>
      <w:r w:rsidRPr="00AC2DAC">
        <w:rPr>
          <w:rFonts w:ascii="Times New Roman" w:hAnsi="Times New Roman" w:cs="Times New Roman"/>
          <w:sz w:val="28"/>
          <w:szCs w:val="28"/>
        </w:rPr>
        <w:t>1.</w:t>
      </w:r>
      <w:r w:rsidR="005D1C69" w:rsidRPr="00AC2DAC">
        <w:rPr>
          <w:rFonts w:ascii="Times New Roman" w:hAnsi="Times New Roman" w:cs="Times New Roman"/>
          <w:sz w:val="28"/>
          <w:szCs w:val="28"/>
        </w:rPr>
        <w:t xml:space="preserve"> </w:t>
      </w:r>
      <w:r w:rsidRPr="00AC2DAC">
        <w:rPr>
          <w:rFonts w:ascii="Times New Roman" w:hAnsi="Times New Roman" w:cs="Times New Roman"/>
          <w:sz w:val="28"/>
          <w:szCs w:val="28"/>
        </w:rPr>
        <w:t>Принять к сведению отчет контрольно – счетной п</w:t>
      </w:r>
      <w:r w:rsidR="00251CE9" w:rsidRPr="00AC2DAC">
        <w:rPr>
          <w:rFonts w:ascii="Times New Roman" w:hAnsi="Times New Roman" w:cs="Times New Roman"/>
          <w:sz w:val="28"/>
          <w:szCs w:val="28"/>
        </w:rPr>
        <w:t>алаты муниципального района</w:t>
      </w:r>
      <w:r w:rsidRPr="00AC2DA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C2DAC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Pr="00AC2DAC">
        <w:rPr>
          <w:rFonts w:ascii="Times New Roman" w:hAnsi="Times New Roman" w:cs="Times New Roman"/>
          <w:sz w:val="28"/>
          <w:szCs w:val="28"/>
        </w:rPr>
        <w:t xml:space="preserve"> район»  о деятельности контрольно – счетной палаты муниципального обра</w:t>
      </w:r>
      <w:r w:rsidR="009741DE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1B4B88" w:rsidRPr="00AC2DAC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1B4B88" w:rsidRPr="00AC2DAC">
        <w:rPr>
          <w:rFonts w:ascii="Times New Roman" w:hAnsi="Times New Roman" w:cs="Times New Roman"/>
          <w:sz w:val="28"/>
          <w:szCs w:val="28"/>
        </w:rPr>
        <w:t>Герге</w:t>
      </w:r>
      <w:r w:rsidR="00251CE9" w:rsidRPr="00AC2DAC">
        <w:rPr>
          <w:rFonts w:ascii="Times New Roman" w:hAnsi="Times New Roman" w:cs="Times New Roman"/>
          <w:sz w:val="28"/>
          <w:szCs w:val="28"/>
        </w:rPr>
        <w:t>бильский</w:t>
      </w:r>
      <w:proofErr w:type="spellEnd"/>
      <w:r w:rsidR="00251CE9" w:rsidRPr="00AC2DAC">
        <w:rPr>
          <w:rFonts w:ascii="Times New Roman" w:hAnsi="Times New Roman" w:cs="Times New Roman"/>
          <w:sz w:val="28"/>
          <w:szCs w:val="28"/>
        </w:rPr>
        <w:t xml:space="preserve"> район» за  2018 год</w:t>
      </w:r>
      <w:r w:rsidRPr="00AC2DAC">
        <w:rPr>
          <w:rFonts w:ascii="Times New Roman" w:hAnsi="Times New Roman" w:cs="Times New Roman"/>
          <w:sz w:val="28"/>
          <w:szCs w:val="28"/>
        </w:rPr>
        <w:t xml:space="preserve"> </w:t>
      </w:r>
      <w:r w:rsidR="009741DE">
        <w:rPr>
          <w:rFonts w:ascii="Times New Roman" w:hAnsi="Times New Roman" w:cs="Times New Roman"/>
          <w:sz w:val="28"/>
          <w:szCs w:val="28"/>
        </w:rPr>
        <w:t xml:space="preserve">                                (</w:t>
      </w:r>
      <w:r w:rsidRPr="00AC2DAC">
        <w:rPr>
          <w:rFonts w:ascii="Times New Roman" w:hAnsi="Times New Roman" w:cs="Times New Roman"/>
          <w:sz w:val="28"/>
          <w:szCs w:val="28"/>
        </w:rPr>
        <w:t>прилагается)</w:t>
      </w:r>
    </w:p>
    <w:p w:rsidR="00105837" w:rsidRPr="00AC2DAC" w:rsidRDefault="001B4B88" w:rsidP="00105837">
      <w:pPr>
        <w:rPr>
          <w:rFonts w:ascii="Times New Roman" w:hAnsi="Times New Roman" w:cs="Times New Roman"/>
          <w:sz w:val="28"/>
          <w:szCs w:val="28"/>
        </w:rPr>
      </w:pPr>
      <w:r w:rsidRPr="00AC2DAC">
        <w:rPr>
          <w:rFonts w:ascii="Times New Roman" w:hAnsi="Times New Roman" w:cs="Times New Roman"/>
          <w:sz w:val="28"/>
          <w:szCs w:val="28"/>
        </w:rPr>
        <w:t>2</w:t>
      </w:r>
      <w:r w:rsidR="00105837" w:rsidRPr="00AC2DAC">
        <w:rPr>
          <w:rFonts w:ascii="Times New Roman" w:hAnsi="Times New Roman" w:cs="Times New Roman"/>
          <w:sz w:val="28"/>
          <w:szCs w:val="28"/>
        </w:rPr>
        <w:t>.</w:t>
      </w:r>
      <w:r w:rsidR="00251CE9" w:rsidRPr="00AC2DAC">
        <w:rPr>
          <w:rFonts w:ascii="Times New Roman" w:hAnsi="Times New Roman" w:cs="Times New Roman"/>
          <w:sz w:val="28"/>
          <w:szCs w:val="28"/>
        </w:rPr>
        <w:t xml:space="preserve"> </w:t>
      </w:r>
      <w:r w:rsidR="00105837" w:rsidRPr="00AC2DAC">
        <w:rPr>
          <w:rFonts w:ascii="Times New Roman" w:hAnsi="Times New Roman" w:cs="Times New Roman"/>
          <w:sz w:val="28"/>
          <w:szCs w:val="28"/>
        </w:rPr>
        <w:t>Настоящее решение  подлежит размещению на оф</w:t>
      </w:r>
      <w:r w:rsidR="00251CE9" w:rsidRPr="00AC2DAC">
        <w:rPr>
          <w:rFonts w:ascii="Times New Roman" w:hAnsi="Times New Roman" w:cs="Times New Roman"/>
          <w:sz w:val="28"/>
          <w:szCs w:val="28"/>
        </w:rPr>
        <w:t>ициальном сайте администрации МР</w:t>
      </w:r>
      <w:r w:rsidR="00105837" w:rsidRPr="00AC2DAC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105837" w:rsidRPr="00AC2DAC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105837" w:rsidRPr="00AC2DA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105837" w:rsidRPr="00AC2DAC" w:rsidRDefault="001B4B88" w:rsidP="00105837">
      <w:pPr>
        <w:rPr>
          <w:rFonts w:ascii="Times New Roman" w:hAnsi="Times New Roman" w:cs="Times New Roman"/>
          <w:sz w:val="28"/>
          <w:szCs w:val="28"/>
        </w:rPr>
      </w:pPr>
      <w:r w:rsidRPr="00AC2DA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05837" w:rsidRPr="00AC2DAC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комиссию </w:t>
      </w:r>
      <w:r w:rsidR="00C9096A">
        <w:rPr>
          <w:rFonts w:ascii="Times New Roman" w:hAnsi="Times New Roman" w:cs="Times New Roman"/>
          <w:sz w:val="28"/>
          <w:szCs w:val="28"/>
        </w:rPr>
        <w:t>Собрания депутатов МР</w:t>
      </w:r>
      <w:r w:rsidR="00105837" w:rsidRPr="00AC2DAC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105837" w:rsidRPr="00AC2DAC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105837" w:rsidRPr="00AC2DAC">
        <w:rPr>
          <w:rFonts w:ascii="Times New Roman" w:hAnsi="Times New Roman" w:cs="Times New Roman"/>
          <w:sz w:val="28"/>
          <w:szCs w:val="28"/>
        </w:rPr>
        <w:t xml:space="preserve"> район» п</w:t>
      </w:r>
      <w:r w:rsidR="00C9096A">
        <w:rPr>
          <w:rFonts w:ascii="Times New Roman" w:hAnsi="Times New Roman" w:cs="Times New Roman"/>
          <w:sz w:val="28"/>
          <w:szCs w:val="28"/>
        </w:rPr>
        <w:t>о бюджету, налогам и финансам</w:t>
      </w:r>
      <w:proofErr w:type="gramStart"/>
      <w:r w:rsidR="00C9096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105837" w:rsidRPr="00AC2DAC">
        <w:rPr>
          <w:rFonts w:ascii="Times New Roman" w:hAnsi="Times New Roman" w:cs="Times New Roman"/>
          <w:sz w:val="28"/>
          <w:szCs w:val="28"/>
        </w:rPr>
        <w:t>Ахмедов М.М.)</w:t>
      </w:r>
      <w:r w:rsidR="00105837" w:rsidRPr="00AC2DAC">
        <w:rPr>
          <w:rFonts w:ascii="Times New Roman" w:hAnsi="Times New Roman" w:cs="Times New Roman"/>
        </w:rPr>
        <w:t xml:space="preserve"> </w:t>
      </w:r>
      <w:r w:rsidR="00105837" w:rsidRPr="00AC2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837" w:rsidRPr="00AC2DAC" w:rsidRDefault="00105837" w:rsidP="00105837">
      <w:pPr>
        <w:rPr>
          <w:rFonts w:ascii="Times New Roman" w:hAnsi="Times New Roman" w:cs="Times New Roman"/>
          <w:b/>
          <w:sz w:val="28"/>
          <w:szCs w:val="28"/>
        </w:rPr>
      </w:pPr>
    </w:p>
    <w:p w:rsidR="00105837" w:rsidRPr="00AC2DAC" w:rsidRDefault="00105837" w:rsidP="00105837">
      <w:pPr>
        <w:rPr>
          <w:rFonts w:ascii="Times New Roman" w:hAnsi="Times New Roman" w:cs="Times New Roman"/>
          <w:b/>
          <w:sz w:val="28"/>
          <w:szCs w:val="28"/>
        </w:rPr>
      </w:pPr>
    </w:p>
    <w:p w:rsidR="00105837" w:rsidRPr="00AC2DAC" w:rsidRDefault="00105837" w:rsidP="00105837">
      <w:pPr>
        <w:rPr>
          <w:rFonts w:ascii="Times New Roman" w:hAnsi="Times New Roman" w:cs="Times New Roman"/>
          <w:b/>
          <w:sz w:val="28"/>
          <w:szCs w:val="28"/>
        </w:rPr>
      </w:pPr>
    </w:p>
    <w:p w:rsidR="00704C32" w:rsidRPr="00AC2DAC" w:rsidRDefault="00704C32" w:rsidP="00105837">
      <w:pPr>
        <w:rPr>
          <w:rFonts w:ascii="Times New Roman" w:hAnsi="Times New Roman" w:cs="Times New Roman"/>
          <w:b/>
          <w:sz w:val="28"/>
          <w:szCs w:val="28"/>
        </w:rPr>
      </w:pPr>
    </w:p>
    <w:p w:rsidR="00704C32" w:rsidRPr="00AC2DAC" w:rsidRDefault="00704C32" w:rsidP="00105837">
      <w:pPr>
        <w:rPr>
          <w:rFonts w:ascii="Times New Roman" w:hAnsi="Times New Roman" w:cs="Times New Roman"/>
          <w:b/>
          <w:sz w:val="28"/>
          <w:szCs w:val="28"/>
        </w:rPr>
      </w:pPr>
    </w:p>
    <w:p w:rsidR="00B14E49" w:rsidRDefault="00B14E49" w:rsidP="00105837">
      <w:pPr>
        <w:rPr>
          <w:rFonts w:ascii="Times New Roman" w:hAnsi="Times New Roman" w:cs="Times New Roman"/>
          <w:b/>
          <w:sz w:val="28"/>
          <w:szCs w:val="28"/>
        </w:rPr>
      </w:pPr>
    </w:p>
    <w:p w:rsidR="00105837" w:rsidRPr="00AC2DAC" w:rsidRDefault="00105837" w:rsidP="00105837">
      <w:pPr>
        <w:rPr>
          <w:rFonts w:ascii="Times New Roman" w:hAnsi="Times New Roman" w:cs="Times New Roman"/>
          <w:b/>
          <w:sz w:val="28"/>
          <w:szCs w:val="28"/>
        </w:rPr>
      </w:pPr>
      <w:r w:rsidRPr="00AC2DAC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105837" w:rsidRPr="00AC2DAC" w:rsidRDefault="00105837" w:rsidP="00105837">
      <w:pPr>
        <w:rPr>
          <w:rFonts w:ascii="Times New Roman" w:hAnsi="Times New Roman" w:cs="Times New Roman"/>
          <w:b/>
          <w:sz w:val="28"/>
          <w:szCs w:val="28"/>
        </w:rPr>
      </w:pPr>
      <w:r w:rsidRPr="00AC2DAC">
        <w:rPr>
          <w:rFonts w:ascii="Times New Roman" w:hAnsi="Times New Roman" w:cs="Times New Roman"/>
          <w:b/>
          <w:sz w:val="28"/>
          <w:szCs w:val="28"/>
        </w:rPr>
        <w:t>Собрания депутатов</w:t>
      </w:r>
    </w:p>
    <w:p w:rsidR="00105837" w:rsidRPr="00AC2DAC" w:rsidRDefault="00251CE9" w:rsidP="00105837">
      <w:pPr>
        <w:rPr>
          <w:rFonts w:ascii="Times New Roman" w:hAnsi="Times New Roman" w:cs="Times New Roman"/>
          <w:b/>
          <w:sz w:val="28"/>
          <w:szCs w:val="28"/>
        </w:rPr>
      </w:pPr>
      <w:r w:rsidRPr="00AC2DAC">
        <w:rPr>
          <w:rFonts w:ascii="Times New Roman" w:hAnsi="Times New Roman" w:cs="Times New Roman"/>
          <w:b/>
          <w:sz w:val="28"/>
          <w:szCs w:val="28"/>
        </w:rPr>
        <w:t>МР</w:t>
      </w:r>
      <w:r w:rsidR="00105837" w:rsidRPr="00AC2DAC">
        <w:rPr>
          <w:rFonts w:ascii="Times New Roman" w:hAnsi="Times New Roman" w:cs="Times New Roman"/>
          <w:b/>
          <w:sz w:val="28"/>
          <w:szCs w:val="28"/>
        </w:rPr>
        <w:t xml:space="preserve"> « </w:t>
      </w:r>
      <w:proofErr w:type="spellStart"/>
      <w:r w:rsidR="00105837" w:rsidRPr="00AC2DAC">
        <w:rPr>
          <w:rFonts w:ascii="Times New Roman" w:hAnsi="Times New Roman" w:cs="Times New Roman"/>
          <w:b/>
          <w:sz w:val="28"/>
          <w:szCs w:val="28"/>
        </w:rPr>
        <w:t>Гергебильский</w:t>
      </w:r>
      <w:proofErr w:type="spellEnd"/>
      <w:r w:rsidR="00105837" w:rsidRPr="00AC2DAC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  М.М.Тагиров.                  </w:t>
      </w:r>
    </w:p>
    <w:p w:rsidR="00105837" w:rsidRPr="00AC2DAC" w:rsidRDefault="00105837" w:rsidP="00A677A9">
      <w:pPr>
        <w:pStyle w:val="a5"/>
        <w:jc w:val="center"/>
        <w:rPr>
          <w:rFonts w:ascii="Times New Roman" w:hAnsi="Times New Roman" w:cs="Times New Roman"/>
        </w:rPr>
      </w:pPr>
    </w:p>
    <w:p w:rsidR="00105837" w:rsidRPr="00AC2DAC" w:rsidRDefault="00105837" w:rsidP="00A677A9">
      <w:pPr>
        <w:pStyle w:val="a5"/>
        <w:jc w:val="center"/>
        <w:rPr>
          <w:rFonts w:ascii="Times New Roman" w:hAnsi="Times New Roman" w:cs="Times New Roman"/>
        </w:rPr>
      </w:pPr>
    </w:p>
    <w:p w:rsidR="00105837" w:rsidRPr="00AC2DAC" w:rsidRDefault="00105837" w:rsidP="00A677A9">
      <w:pPr>
        <w:pStyle w:val="a5"/>
        <w:jc w:val="center"/>
        <w:rPr>
          <w:rFonts w:ascii="Times New Roman" w:hAnsi="Times New Roman" w:cs="Times New Roman"/>
        </w:rPr>
      </w:pPr>
    </w:p>
    <w:p w:rsidR="003F21BB" w:rsidRDefault="00B14E49" w:rsidP="00B14E49">
      <w:pPr>
        <w:pStyle w:val="12"/>
        <w:keepNext/>
        <w:keepLines/>
        <w:shd w:val="clear" w:color="auto" w:fill="auto"/>
        <w:rPr>
          <w:sz w:val="24"/>
          <w:szCs w:val="24"/>
          <w:lang w:val="ru-RU"/>
        </w:rPr>
      </w:pPr>
      <w:bookmarkStart w:id="0" w:name="bookmark0"/>
      <w:r>
        <w:rPr>
          <w:sz w:val="24"/>
          <w:szCs w:val="24"/>
          <w:lang w:val="ru-RU"/>
        </w:rPr>
        <w:t xml:space="preserve"> </w:t>
      </w:r>
      <w:r w:rsidR="003F21BB">
        <w:rPr>
          <w:sz w:val="24"/>
          <w:szCs w:val="24"/>
          <w:lang w:val="ru-RU"/>
        </w:rPr>
        <w:t xml:space="preserve">                                                                </w:t>
      </w:r>
      <w:r>
        <w:rPr>
          <w:sz w:val="24"/>
          <w:szCs w:val="24"/>
          <w:lang w:val="ru-RU"/>
        </w:rPr>
        <w:t xml:space="preserve"> </w:t>
      </w:r>
      <w:r w:rsidR="003F21BB">
        <w:rPr>
          <w:sz w:val="24"/>
          <w:szCs w:val="24"/>
          <w:lang w:val="ru-RU"/>
        </w:rPr>
        <w:t>Приложение к решению</w:t>
      </w:r>
    </w:p>
    <w:p w:rsidR="003F21BB" w:rsidRDefault="003F21BB" w:rsidP="00B14E49">
      <w:pPr>
        <w:pStyle w:val="12"/>
        <w:keepNext/>
        <w:keepLines/>
        <w:shd w:val="clear" w:color="auto" w:fill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Собрания депутатов</w:t>
      </w:r>
    </w:p>
    <w:p w:rsidR="00B14E49" w:rsidRDefault="003F21BB" w:rsidP="00B14E49">
      <w:pPr>
        <w:pStyle w:val="12"/>
        <w:keepNext/>
        <w:keepLines/>
        <w:shd w:val="clear" w:color="auto" w:fill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МР « </w:t>
      </w:r>
      <w:proofErr w:type="spellStart"/>
      <w:r>
        <w:rPr>
          <w:sz w:val="24"/>
          <w:szCs w:val="24"/>
          <w:lang w:val="ru-RU"/>
        </w:rPr>
        <w:t>Гергебильский</w:t>
      </w:r>
      <w:proofErr w:type="spellEnd"/>
      <w:r>
        <w:rPr>
          <w:sz w:val="24"/>
          <w:szCs w:val="24"/>
          <w:lang w:val="ru-RU"/>
        </w:rPr>
        <w:t xml:space="preserve"> район»</w:t>
      </w:r>
      <w:r w:rsidR="00B14E49">
        <w:rPr>
          <w:sz w:val="24"/>
          <w:szCs w:val="24"/>
          <w:lang w:val="ru-RU"/>
        </w:rPr>
        <w:t xml:space="preserve">                                               </w:t>
      </w:r>
    </w:p>
    <w:p w:rsidR="00B14E49" w:rsidRPr="003F21BB" w:rsidRDefault="003F21BB" w:rsidP="00B14E49">
      <w:pPr>
        <w:pStyle w:val="12"/>
        <w:keepNext/>
        <w:keepLines/>
        <w:shd w:val="clear" w:color="auto" w:fill="auto"/>
        <w:rPr>
          <w:sz w:val="24"/>
          <w:szCs w:val="24"/>
          <w:lang w:val="ru-RU"/>
        </w:rPr>
      </w:pPr>
      <w:r w:rsidRPr="003F21BB">
        <w:rPr>
          <w:sz w:val="24"/>
          <w:szCs w:val="24"/>
          <w:lang w:val="ru-RU"/>
        </w:rPr>
        <w:t xml:space="preserve">         </w:t>
      </w:r>
      <w:r>
        <w:rPr>
          <w:sz w:val="24"/>
          <w:szCs w:val="24"/>
          <w:lang w:val="ru-RU"/>
        </w:rPr>
        <w:t xml:space="preserve">                                                         </w:t>
      </w:r>
      <w:r w:rsidRPr="003F21BB">
        <w:rPr>
          <w:lang w:val="ru-RU"/>
        </w:rPr>
        <w:t>№ 01-35/17</w:t>
      </w:r>
      <w:r>
        <w:rPr>
          <w:lang w:val="ru-RU"/>
        </w:rPr>
        <w:t xml:space="preserve"> от 30 апреля 2019г.</w:t>
      </w:r>
    </w:p>
    <w:p w:rsidR="005F1442" w:rsidRDefault="005F1442" w:rsidP="005F1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                                        </w:t>
      </w:r>
      <w:r>
        <w:rPr>
          <w:rFonts w:ascii="Courier New" w:hAnsi="Courier New" w:cs="Courier New"/>
          <w:b/>
          <w:color w:val="404040"/>
          <w:sz w:val="21"/>
          <w:szCs w:val="21"/>
        </w:rPr>
        <w:t xml:space="preserve"> </w:t>
      </w:r>
    </w:p>
    <w:p w:rsidR="003F21BB" w:rsidRDefault="003F21BB" w:rsidP="005F1442">
      <w:pPr>
        <w:pStyle w:val="12"/>
        <w:keepNext/>
        <w:keepLines/>
        <w:shd w:val="clear" w:color="auto" w:fill="auto"/>
        <w:rPr>
          <w:sz w:val="28"/>
          <w:szCs w:val="28"/>
          <w:lang w:val="ru-RU"/>
        </w:rPr>
      </w:pPr>
    </w:p>
    <w:p w:rsidR="005F1442" w:rsidRPr="005F1442" w:rsidRDefault="005F1442" w:rsidP="005F1442">
      <w:pPr>
        <w:pStyle w:val="12"/>
        <w:keepNext/>
        <w:keepLines/>
        <w:shd w:val="clear" w:color="auto" w:fill="auto"/>
        <w:rPr>
          <w:sz w:val="28"/>
          <w:szCs w:val="28"/>
          <w:lang w:val="ru-RU"/>
        </w:rPr>
      </w:pPr>
      <w:r w:rsidRPr="005F1442">
        <w:rPr>
          <w:sz w:val="28"/>
          <w:szCs w:val="28"/>
          <w:lang w:val="ru-RU"/>
        </w:rPr>
        <w:t>ОТЧЕТ</w:t>
      </w:r>
    </w:p>
    <w:p w:rsidR="005F1442" w:rsidRPr="005F1442" w:rsidRDefault="005F1442" w:rsidP="005F1442">
      <w:pPr>
        <w:pStyle w:val="72"/>
        <w:shd w:val="clear" w:color="auto" w:fill="auto"/>
        <w:spacing w:after="499"/>
        <w:rPr>
          <w:sz w:val="28"/>
          <w:szCs w:val="28"/>
          <w:lang w:val="ru-RU"/>
        </w:rPr>
      </w:pPr>
      <w:r w:rsidRPr="005F1442">
        <w:rPr>
          <w:sz w:val="28"/>
          <w:szCs w:val="28"/>
          <w:lang w:val="ru-RU"/>
        </w:rPr>
        <w:t>о деятельности контрольно-счетной палаты</w:t>
      </w:r>
      <w:r w:rsidRPr="005F1442">
        <w:rPr>
          <w:sz w:val="28"/>
          <w:szCs w:val="28"/>
          <w:lang w:val="ru-RU"/>
        </w:rPr>
        <w:br/>
        <w:t>муниципального района «</w:t>
      </w:r>
      <w:proofErr w:type="spellStart"/>
      <w:r w:rsidRPr="005F1442">
        <w:rPr>
          <w:sz w:val="28"/>
          <w:szCs w:val="28"/>
          <w:lang w:val="ru-RU"/>
        </w:rPr>
        <w:t>Гергебильский</w:t>
      </w:r>
      <w:proofErr w:type="spellEnd"/>
      <w:r w:rsidRPr="005F1442">
        <w:rPr>
          <w:sz w:val="28"/>
          <w:szCs w:val="28"/>
          <w:lang w:val="ru-RU"/>
        </w:rPr>
        <w:t xml:space="preserve"> район» за  2018 год</w:t>
      </w:r>
    </w:p>
    <w:p w:rsidR="005F1442" w:rsidRPr="005F1442" w:rsidRDefault="005F1442" w:rsidP="005F1442">
      <w:pPr>
        <w:pStyle w:val="24"/>
        <w:shd w:val="clear" w:color="auto" w:fill="auto"/>
        <w:spacing w:before="0"/>
        <w:ind w:firstLine="740"/>
        <w:jc w:val="left"/>
        <w:rPr>
          <w:sz w:val="28"/>
          <w:szCs w:val="28"/>
          <w:lang w:val="ru-RU"/>
        </w:rPr>
      </w:pPr>
      <w:proofErr w:type="gramStart"/>
      <w:r w:rsidRPr="005F1442">
        <w:rPr>
          <w:sz w:val="28"/>
          <w:szCs w:val="28"/>
          <w:lang w:val="ru-RU"/>
        </w:rPr>
        <w:t>Настоящий отчёт о деятельности Контрольно-Счётной палаты муниципального района «</w:t>
      </w:r>
      <w:proofErr w:type="spellStart"/>
      <w:r w:rsidRPr="005F1442">
        <w:rPr>
          <w:sz w:val="28"/>
          <w:szCs w:val="28"/>
          <w:lang w:val="ru-RU"/>
        </w:rPr>
        <w:t>Гергебильский</w:t>
      </w:r>
      <w:proofErr w:type="spellEnd"/>
      <w:r w:rsidRPr="005F1442">
        <w:rPr>
          <w:sz w:val="28"/>
          <w:szCs w:val="28"/>
          <w:lang w:val="ru-RU"/>
        </w:rPr>
        <w:t xml:space="preserve"> район»» за 2018 год представляется Районному  собранию муниципального района «</w:t>
      </w:r>
      <w:proofErr w:type="spellStart"/>
      <w:r w:rsidRPr="005F1442">
        <w:rPr>
          <w:sz w:val="28"/>
          <w:szCs w:val="28"/>
          <w:lang w:val="ru-RU"/>
        </w:rPr>
        <w:t>Гергебильский</w:t>
      </w:r>
      <w:proofErr w:type="spellEnd"/>
      <w:r w:rsidRPr="005F1442">
        <w:rPr>
          <w:sz w:val="28"/>
          <w:szCs w:val="28"/>
          <w:lang w:val="ru-RU"/>
        </w:rPr>
        <w:t xml:space="preserve">  район» в соответствии с требованиями статьи   19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 и  Положения о </w:t>
      </w:r>
      <w:proofErr w:type="spellStart"/>
      <w:r w:rsidRPr="005F1442">
        <w:rPr>
          <w:sz w:val="28"/>
          <w:szCs w:val="28"/>
          <w:lang w:val="ru-RU"/>
        </w:rPr>
        <w:t>Контрольно</w:t>
      </w:r>
      <w:r w:rsidRPr="005F1442">
        <w:rPr>
          <w:sz w:val="28"/>
          <w:szCs w:val="28"/>
          <w:lang w:val="ru-RU"/>
        </w:rPr>
        <w:softHyphen/>
        <w:t>счетной</w:t>
      </w:r>
      <w:proofErr w:type="spellEnd"/>
      <w:r w:rsidRPr="005F1442">
        <w:rPr>
          <w:sz w:val="28"/>
          <w:szCs w:val="28"/>
          <w:lang w:val="ru-RU"/>
        </w:rPr>
        <w:t xml:space="preserve"> палате муниципального района «</w:t>
      </w:r>
      <w:proofErr w:type="spellStart"/>
      <w:r w:rsidRPr="005F1442">
        <w:rPr>
          <w:sz w:val="28"/>
          <w:szCs w:val="28"/>
          <w:lang w:val="ru-RU"/>
        </w:rPr>
        <w:t>Гергебильский</w:t>
      </w:r>
      <w:proofErr w:type="spellEnd"/>
      <w:r w:rsidRPr="005F1442">
        <w:rPr>
          <w:sz w:val="28"/>
          <w:szCs w:val="28"/>
          <w:lang w:val="ru-RU"/>
        </w:rPr>
        <w:t xml:space="preserve"> район»», утверждённого Решением собранием  депутатов  МР</w:t>
      </w:r>
      <w:proofErr w:type="gramEnd"/>
      <w:r w:rsidRPr="005F1442">
        <w:rPr>
          <w:sz w:val="28"/>
          <w:szCs w:val="28"/>
          <w:lang w:val="ru-RU"/>
        </w:rPr>
        <w:t xml:space="preserve"> «</w:t>
      </w:r>
      <w:proofErr w:type="spellStart"/>
      <w:r w:rsidRPr="005F1442">
        <w:rPr>
          <w:sz w:val="28"/>
          <w:szCs w:val="28"/>
          <w:lang w:val="ru-RU"/>
        </w:rPr>
        <w:t>Гергебильский</w:t>
      </w:r>
      <w:proofErr w:type="spellEnd"/>
      <w:r w:rsidRPr="005F1442">
        <w:rPr>
          <w:sz w:val="28"/>
          <w:szCs w:val="28"/>
          <w:lang w:val="ru-RU"/>
        </w:rPr>
        <w:t xml:space="preserve"> район» от 30.12.2011г. № 31.</w:t>
      </w:r>
    </w:p>
    <w:p w:rsidR="005F1442" w:rsidRPr="005F1442" w:rsidRDefault="005F1442" w:rsidP="005F1442">
      <w:pPr>
        <w:pStyle w:val="24"/>
        <w:shd w:val="clear" w:color="auto" w:fill="auto"/>
        <w:spacing w:before="0"/>
        <w:ind w:firstLine="740"/>
        <w:jc w:val="left"/>
        <w:rPr>
          <w:sz w:val="28"/>
          <w:szCs w:val="28"/>
          <w:lang w:val="ru-RU"/>
        </w:rPr>
      </w:pPr>
      <w:r w:rsidRPr="005F1442">
        <w:rPr>
          <w:sz w:val="28"/>
          <w:szCs w:val="28"/>
          <w:lang w:val="ru-RU"/>
        </w:rPr>
        <w:t>В соответствии с Уставом муниципального района «</w:t>
      </w:r>
      <w:proofErr w:type="spellStart"/>
      <w:r w:rsidRPr="005F1442">
        <w:rPr>
          <w:sz w:val="28"/>
          <w:szCs w:val="28"/>
          <w:lang w:val="ru-RU"/>
        </w:rPr>
        <w:t>Гергебильский</w:t>
      </w:r>
      <w:proofErr w:type="spellEnd"/>
      <w:r w:rsidRPr="005F1442">
        <w:rPr>
          <w:sz w:val="28"/>
          <w:szCs w:val="28"/>
          <w:lang w:val="ru-RU"/>
        </w:rPr>
        <w:t xml:space="preserve"> район» </w:t>
      </w:r>
      <w:proofErr w:type="spellStart"/>
      <w:r w:rsidRPr="005F1442">
        <w:rPr>
          <w:sz w:val="28"/>
          <w:szCs w:val="28"/>
          <w:lang w:val="ru-RU"/>
        </w:rPr>
        <w:t>Контрольно</w:t>
      </w:r>
      <w:r w:rsidRPr="005F1442">
        <w:rPr>
          <w:sz w:val="28"/>
          <w:szCs w:val="28"/>
          <w:lang w:val="ru-RU"/>
        </w:rPr>
        <w:softHyphen/>
        <w:t>счетная</w:t>
      </w:r>
      <w:proofErr w:type="spellEnd"/>
      <w:r w:rsidRPr="005F1442">
        <w:rPr>
          <w:sz w:val="28"/>
          <w:szCs w:val="28"/>
          <w:lang w:val="ru-RU"/>
        </w:rPr>
        <w:t xml:space="preserve"> палата муниципального района «</w:t>
      </w:r>
      <w:proofErr w:type="spellStart"/>
      <w:r w:rsidRPr="005F1442">
        <w:rPr>
          <w:sz w:val="28"/>
          <w:szCs w:val="28"/>
          <w:lang w:val="ru-RU"/>
        </w:rPr>
        <w:t>Гергебильский</w:t>
      </w:r>
      <w:proofErr w:type="spellEnd"/>
      <w:r w:rsidRPr="005F1442">
        <w:rPr>
          <w:sz w:val="28"/>
          <w:szCs w:val="28"/>
          <w:lang w:val="ru-RU"/>
        </w:rPr>
        <w:t xml:space="preserve"> район» (далее - КСП) является постоянно действующим органом внешнего муниципального финансового контроля.</w:t>
      </w:r>
    </w:p>
    <w:p w:rsidR="005F1442" w:rsidRPr="005F1442" w:rsidRDefault="005F1442" w:rsidP="005F1442">
      <w:pPr>
        <w:pStyle w:val="24"/>
        <w:shd w:val="clear" w:color="auto" w:fill="auto"/>
        <w:spacing w:before="0" w:after="144"/>
        <w:ind w:firstLine="560"/>
        <w:jc w:val="left"/>
        <w:rPr>
          <w:sz w:val="28"/>
          <w:szCs w:val="28"/>
          <w:lang w:val="ru-RU"/>
        </w:rPr>
      </w:pPr>
      <w:r w:rsidRPr="005F1442">
        <w:rPr>
          <w:sz w:val="28"/>
          <w:szCs w:val="28"/>
          <w:lang w:val="ru-RU"/>
        </w:rPr>
        <w:t>Задачи и функции Контрольно-счетной палаты определены Бюджетным кодексом Российской Федерации, Уставом муниципального района «</w:t>
      </w:r>
      <w:proofErr w:type="spellStart"/>
      <w:r w:rsidRPr="005F1442">
        <w:rPr>
          <w:sz w:val="28"/>
          <w:szCs w:val="28"/>
          <w:lang w:val="ru-RU"/>
        </w:rPr>
        <w:t>Гергебильский</w:t>
      </w:r>
      <w:proofErr w:type="spellEnd"/>
      <w:r w:rsidRPr="005F1442">
        <w:rPr>
          <w:sz w:val="28"/>
          <w:szCs w:val="28"/>
          <w:lang w:val="ru-RU"/>
        </w:rPr>
        <w:t xml:space="preserve"> район», Положением «О Контрольно-счетной палате </w:t>
      </w:r>
      <w:r w:rsidRPr="005F1442">
        <w:rPr>
          <w:sz w:val="28"/>
          <w:szCs w:val="28"/>
          <w:lang w:val="ru-RU"/>
        </w:rPr>
        <w:lastRenderedPageBreak/>
        <w:t>муниципального района «</w:t>
      </w:r>
      <w:proofErr w:type="spellStart"/>
      <w:r w:rsidRPr="005F1442">
        <w:rPr>
          <w:sz w:val="28"/>
          <w:szCs w:val="28"/>
          <w:lang w:val="ru-RU"/>
        </w:rPr>
        <w:t>Гергебильский</w:t>
      </w:r>
      <w:proofErr w:type="spellEnd"/>
      <w:r w:rsidRPr="005F1442">
        <w:rPr>
          <w:sz w:val="28"/>
          <w:szCs w:val="28"/>
          <w:lang w:val="ru-RU"/>
        </w:rPr>
        <w:t xml:space="preserve"> район»  и  Положением                          «О бюджетном процессе в муниципального района</w:t>
      </w:r>
      <w:proofErr w:type="gramStart"/>
      <w:r w:rsidRPr="005F1442">
        <w:rPr>
          <w:sz w:val="28"/>
          <w:szCs w:val="28"/>
          <w:lang w:val="ru-RU"/>
        </w:rPr>
        <w:t>«</w:t>
      </w:r>
      <w:proofErr w:type="spellStart"/>
      <w:r w:rsidRPr="005F1442">
        <w:rPr>
          <w:sz w:val="28"/>
          <w:szCs w:val="28"/>
          <w:lang w:val="ru-RU"/>
        </w:rPr>
        <w:t>Г</w:t>
      </w:r>
      <w:proofErr w:type="gramEnd"/>
      <w:r w:rsidRPr="005F1442">
        <w:rPr>
          <w:sz w:val="28"/>
          <w:szCs w:val="28"/>
          <w:lang w:val="ru-RU"/>
        </w:rPr>
        <w:t>ергебильский</w:t>
      </w:r>
      <w:proofErr w:type="spellEnd"/>
      <w:r w:rsidRPr="005F1442">
        <w:rPr>
          <w:sz w:val="28"/>
          <w:szCs w:val="28"/>
          <w:lang w:val="ru-RU"/>
        </w:rPr>
        <w:t xml:space="preserve"> район».</w:t>
      </w:r>
    </w:p>
    <w:p w:rsidR="005F1442" w:rsidRPr="005F1442" w:rsidRDefault="005F1442" w:rsidP="005F1442">
      <w:pPr>
        <w:pStyle w:val="24"/>
        <w:shd w:val="clear" w:color="auto" w:fill="auto"/>
        <w:spacing w:before="0" w:line="259" w:lineRule="exact"/>
        <w:ind w:firstLine="740"/>
        <w:jc w:val="left"/>
        <w:rPr>
          <w:sz w:val="28"/>
          <w:szCs w:val="28"/>
          <w:lang w:val="ru-RU"/>
        </w:rPr>
      </w:pPr>
      <w:r w:rsidRPr="005F1442">
        <w:rPr>
          <w:sz w:val="28"/>
          <w:szCs w:val="28"/>
          <w:lang w:val="ru-RU"/>
        </w:rPr>
        <w:t>Деятельность Контрольно-счетной палаты в 2018 году осуществлялась в рамках, возложенных на нее действующим законодательством задач и предоставленных полномочий.  В 2018году Контрольно-счетная палата осуществляла полномочия контрольно-счетного органа десяти  сельских поселений по осуществлению внешнего муниципального финансового контроля в соответствии с заключенными соглашениями  и  бюджетополучателями  района.</w:t>
      </w:r>
      <w:r w:rsidRPr="005F1442">
        <w:rPr>
          <w:lang w:val="ru-RU"/>
        </w:rPr>
        <w:t xml:space="preserve">                                                                                                      </w:t>
      </w:r>
      <w:r w:rsidRPr="005F1442">
        <w:rPr>
          <w:sz w:val="28"/>
          <w:szCs w:val="28"/>
          <w:lang w:val="ru-RU"/>
        </w:rPr>
        <w:t>Работа Контрольно-счетной палаты организована в соответствии с утвержденными Стандартами внешнего муниципального финансового контроля:</w:t>
      </w:r>
    </w:p>
    <w:p w:rsidR="005F1442" w:rsidRPr="005F1442" w:rsidRDefault="005F1442" w:rsidP="005F1442">
      <w:pPr>
        <w:pStyle w:val="24"/>
        <w:numPr>
          <w:ilvl w:val="0"/>
          <w:numId w:val="1"/>
        </w:numPr>
        <w:shd w:val="clear" w:color="auto" w:fill="auto"/>
        <w:tabs>
          <w:tab w:val="left" w:pos="938"/>
        </w:tabs>
        <w:spacing w:before="0" w:line="451" w:lineRule="exact"/>
        <w:ind w:firstLine="740"/>
        <w:jc w:val="left"/>
        <w:rPr>
          <w:sz w:val="28"/>
          <w:szCs w:val="28"/>
          <w:lang w:val="ru-RU"/>
        </w:rPr>
      </w:pPr>
      <w:r w:rsidRPr="005F1442">
        <w:rPr>
          <w:sz w:val="28"/>
          <w:szCs w:val="28"/>
          <w:lang w:val="ru-RU"/>
        </w:rPr>
        <w:t xml:space="preserve">  «Общие правила проведения контрольных мероприятий»;</w:t>
      </w:r>
    </w:p>
    <w:p w:rsidR="005F1442" w:rsidRPr="00D71501" w:rsidRDefault="005F1442" w:rsidP="005F1442">
      <w:pPr>
        <w:pStyle w:val="a5"/>
        <w:rPr>
          <w:rFonts w:ascii="Times New Roman" w:hAnsi="Times New Roman" w:cs="Times New Roman"/>
          <w:sz w:val="28"/>
          <w:szCs w:val="28"/>
        </w:rPr>
      </w:pPr>
      <w:r w:rsidRPr="00D71501">
        <w:rPr>
          <w:rFonts w:ascii="Times New Roman" w:hAnsi="Times New Roman" w:cs="Times New Roman"/>
          <w:sz w:val="28"/>
          <w:szCs w:val="28"/>
        </w:rPr>
        <w:t xml:space="preserve">           -   «Общие правила проведения </w:t>
      </w:r>
      <w:proofErr w:type="gramStart"/>
      <w:r w:rsidRPr="00D71501">
        <w:rPr>
          <w:rFonts w:ascii="Times New Roman" w:hAnsi="Times New Roman" w:cs="Times New Roman"/>
          <w:sz w:val="28"/>
          <w:szCs w:val="28"/>
        </w:rPr>
        <w:t>экспертно-аналитических</w:t>
      </w:r>
      <w:proofErr w:type="gramEnd"/>
      <w:r w:rsidRPr="00D7150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F1442" w:rsidRPr="00D71501" w:rsidRDefault="005F1442" w:rsidP="005F1442">
      <w:pPr>
        <w:pStyle w:val="a5"/>
        <w:rPr>
          <w:rFonts w:ascii="Times New Roman" w:hAnsi="Times New Roman" w:cs="Times New Roman"/>
          <w:sz w:val="28"/>
          <w:szCs w:val="28"/>
        </w:rPr>
      </w:pPr>
      <w:r w:rsidRPr="00D71501">
        <w:rPr>
          <w:rFonts w:ascii="Times New Roman" w:hAnsi="Times New Roman" w:cs="Times New Roman"/>
          <w:sz w:val="28"/>
          <w:szCs w:val="28"/>
        </w:rPr>
        <w:t xml:space="preserve">                 мероприятий»;</w:t>
      </w:r>
    </w:p>
    <w:p w:rsidR="005F1442" w:rsidRPr="00D71501" w:rsidRDefault="005F1442" w:rsidP="005F1442">
      <w:pPr>
        <w:pStyle w:val="a5"/>
        <w:rPr>
          <w:rFonts w:ascii="Times New Roman" w:hAnsi="Times New Roman" w:cs="Times New Roman"/>
          <w:sz w:val="28"/>
          <w:szCs w:val="28"/>
        </w:rPr>
      </w:pPr>
      <w:r w:rsidRPr="00D71501">
        <w:rPr>
          <w:rFonts w:ascii="Times New Roman" w:hAnsi="Times New Roman" w:cs="Times New Roman"/>
          <w:sz w:val="28"/>
          <w:szCs w:val="28"/>
        </w:rPr>
        <w:t xml:space="preserve">           -    Регламент контрольно-счетной палаты.</w:t>
      </w:r>
    </w:p>
    <w:p w:rsidR="005F1442" w:rsidRPr="00E2426E" w:rsidRDefault="005F1442" w:rsidP="005F1442">
      <w:pPr>
        <w:rPr>
          <w:sz w:val="28"/>
          <w:szCs w:val="28"/>
        </w:rPr>
      </w:pPr>
      <w:r w:rsidRPr="00E2426E">
        <w:rPr>
          <w:sz w:val="28"/>
          <w:szCs w:val="28"/>
        </w:rPr>
        <w:t>Основные направления работы: экспертно-аналитическая и контрольная деятельность осуществлялись в 2018 году в соответствии с планом работы, утвержденным Решением собранием  депутатов  муниципального района «</w:t>
      </w:r>
      <w:proofErr w:type="spellStart"/>
      <w:r w:rsidRPr="00E2426E">
        <w:rPr>
          <w:sz w:val="28"/>
          <w:szCs w:val="28"/>
        </w:rPr>
        <w:t>Гергебильский</w:t>
      </w:r>
      <w:proofErr w:type="spellEnd"/>
      <w:r w:rsidRPr="00E2426E">
        <w:rPr>
          <w:sz w:val="28"/>
          <w:szCs w:val="28"/>
        </w:rPr>
        <w:t xml:space="preserve"> район»  от 19.01.2018г.  № 22.</w:t>
      </w:r>
    </w:p>
    <w:p w:rsidR="005F1442" w:rsidRPr="005F1442" w:rsidRDefault="005F1442" w:rsidP="005F1442">
      <w:pPr>
        <w:pStyle w:val="24"/>
        <w:shd w:val="clear" w:color="auto" w:fill="auto"/>
        <w:spacing w:before="0"/>
        <w:ind w:firstLine="740"/>
        <w:rPr>
          <w:sz w:val="28"/>
          <w:szCs w:val="28"/>
          <w:lang w:val="ru-RU"/>
        </w:rPr>
      </w:pPr>
    </w:p>
    <w:p w:rsidR="005F1442" w:rsidRPr="005F1442" w:rsidRDefault="005F1442" w:rsidP="005F1442">
      <w:pPr>
        <w:pStyle w:val="24"/>
        <w:shd w:val="clear" w:color="auto" w:fill="auto"/>
        <w:spacing w:before="0"/>
        <w:ind w:firstLine="740"/>
        <w:jc w:val="left"/>
        <w:rPr>
          <w:sz w:val="28"/>
          <w:szCs w:val="28"/>
          <w:lang w:val="ru-RU"/>
        </w:rPr>
      </w:pPr>
      <w:r w:rsidRPr="005F1442">
        <w:rPr>
          <w:sz w:val="28"/>
          <w:szCs w:val="28"/>
          <w:lang w:val="ru-RU"/>
        </w:rPr>
        <w:t>Всего в 2018 году проведено 14 мероприятий, в том числе:                           - 10 контрольных из них 6 контрольных мероприятий по проведению внешней проверки годовой бюджетной отчетности и 4 экспертно-аналитических мероприятий.</w:t>
      </w:r>
    </w:p>
    <w:p w:rsidR="005F1442" w:rsidRPr="005F1442" w:rsidRDefault="005F1442" w:rsidP="005F1442">
      <w:pPr>
        <w:pStyle w:val="24"/>
        <w:shd w:val="clear" w:color="auto" w:fill="auto"/>
        <w:spacing w:before="0"/>
        <w:ind w:firstLine="740"/>
        <w:jc w:val="left"/>
        <w:rPr>
          <w:sz w:val="28"/>
          <w:szCs w:val="28"/>
          <w:lang w:val="ru-RU"/>
        </w:rPr>
      </w:pPr>
      <w:r w:rsidRPr="005F1442">
        <w:rPr>
          <w:sz w:val="28"/>
          <w:szCs w:val="28"/>
          <w:lang w:val="ru-RU"/>
        </w:rPr>
        <w:t xml:space="preserve"> В результате проведенных в 2018 году контрольных и экспертно-аналитических мероприятий объем выявленных финансовых нарушений составил 4406,6 тыс. рублей в том числе:</w:t>
      </w:r>
    </w:p>
    <w:p w:rsidR="005F1442" w:rsidRPr="005F1442" w:rsidRDefault="005F1442" w:rsidP="005F1442">
      <w:pPr>
        <w:pStyle w:val="24"/>
        <w:numPr>
          <w:ilvl w:val="0"/>
          <w:numId w:val="1"/>
        </w:numPr>
        <w:shd w:val="clear" w:color="auto" w:fill="auto"/>
        <w:tabs>
          <w:tab w:val="left" w:pos="903"/>
        </w:tabs>
        <w:spacing w:before="0"/>
        <w:ind w:firstLine="740"/>
        <w:jc w:val="left"/>
        <w:rPr>
          <w:sz w:val="28"/>
          <w:szCs w:val="28"/>
          <w:lang w:val="ru-RU"/>
        </w:rPr>
      </w:pPr>
      <w:r w:rsidRPr="005F1442">
        <w:rPr>
          <w:sz w:val="28"/>
          <w:szCs w:val="28"/>
          <w:lang w:val="ru-RU"/>
        </w:rPr>
        <w:t>неэффективное использование бюджетных средств -3345,2 тыс. рублей, или 75,9% от общей суммы выявленных нарушений;</w:t>
      </w:r>
    </w:p>
    <w:p w:rsidR="005F1442" w:rsidRPr="005F1442" w:rsidRDefault="005F1442" w:rsidP="005F1442">
      <w:pPr>
        <w:pStyle w:val="24"/>
        <w:numPr>
          <w:ilvl w:val="0"/>
          <w:numId w:val="1"/>
        </w:numPr>
        <w:shd w:val="clear" w:color="auto" w:fill="auto"/>
        <w:tabs>
          <w:tab w:val="left" w:pos="933"/>
        </w:tabs>
        <w:spacing w:before="0"/>
        <w:ind w:firstLine="740"/>
        <w:jc w:val="left"/>
        <w:rPr>
          <w:sz w:val="28"/>
          <w:szCs w:val="28"/>
          <w:lang w:val="ru-RU"/>
        </w:rPr>
      </w:pPr>
      <w:r w:rsidRPr="005F1442">
        <w:rPr>
          <w:sz w:val="28"/>
          <w:szCs w:val="28"/>
          <w:lang w:val="ru-RU"/>
        </w:rPr>
        <w:t>неправомерное расходование бюджетных средств,  нецелевое использование   -1061,4 тыс. рублей, или 24,1%;</w:t>
      </w:r>
    </w:p>
    <w:p w:rsidR="005F1442" w:rsidRPr="005F1442" w:rsidRDefault="005F1442" w:rsidP="005F1442">
      <w:pPr>
        <w:pStyle w:val="24"/>
        <w:shd w:val="clear" w:color="auto" w:fill="auto"/>
        <w:spacing w:before="0"/>
        <w:ind w:firstLine="0"/>
        <w:jc w:val="left"/>
        <w:rPr>
          <w:sz w:val="28"/>
          <w:szCs w:val="28"/>
          <w:lang w:val="ru-RU"/>
        </w:rPr>
      </w:pPr>
    </w:p>
    <w:p w:rsidR="005F1442" w:rsidRPr="005F1442" w:rsidRDefault="005F1442" w:rsidP="005F1442">
      <w:pPr>
        <w:pStyle w:val="24"/>
        <w:shd w:val="clear" w:color="auto" w:fill="auto"/>
        <w:spacing w:before="0"/>
        <w:ind w:firstLine="0"/>
        <w:jc w:val="left"/>
        <w:rPr>
          <w:sz w:val="28"/>
          <w:szCs w:val="28"/>
          <w:lang w:val="ru-RU"/>
        </w:rPr>
      </w:pPr>
      <w:r w:rsidRPr="005F1442">
        <w:rPr>
          <w:sz w:val="28"/>
          <w:szCs w:val="28"/>
          <w:lang w:val="ru-RU"/>
        </w:rPr>
        <w:t>Для устранения выявленных нарушений всем руководителям проверенных учреждений были направлены  представлений и  предписаний.</w:t>
      </w:r>
    </w:p>
    <w:p w:rsidR="005F1442" w:rsidRPr="005F1442" w:rsidRDefault="005F1442" w:rsidP="005F1442">
      <w:pPr>
        <w:pStyle w:val="24"/>
        <w:shd w:val="clear" w:color="auto" w:fill="auto"/>
        <w:spacing w:before="0"/>
        <w:ind w:firstLine="0"/>
        <w:jc w:val="left"/>
        <w:rPr>
          <w:sz w:val="28"/>
          <w:szCs w:val="28"/>
          <w:lang w:val="ru-RU"/>
        </w:rPr>
      </w:pPr>
      <w:r w:rsidRPr="005F1442">
        <w:rPr>
          <w:sz w:val="28"/>
          <w:szCs w:val="28"/>
          <w:lang w:val="ru-RU"/>
        </w:rPr>
        <w:t xml:space="preserve">Контрольным мероприятиям органами местного самоуправления муниципального района и иными получателями средств муниципального бюджета устранено финансовых нарушений на сумму </w:t>
      </w:r>
      <w:r w:rsidRPr="005F1442">
        <w:rPr>
          <w:lang w:val="ru-RU"/>
        </w:rPr>
        <w:t xml:space="preserve">   </w:t>
      </w:r>
      <w:r w:rsidRPr="005F1442">
        <w:rPr>
          <w:sz w:val="28"/>
          <w:szCs w:val="28"/>
          <w:lang w:val="ru-RU"/>
        </w:rPr>
        <w:t>479,4 тыс. рублей или 45,2 % от общей суммы установленных нарушений нецелевого использования.</w:t>
      </w:r>
    </w:p>
    <w:p w:rsidR="005F1442" w:rsidRPr="005F1442" w:rsidRDefault="005F1442" w:rsidP="005F1442">
      <w:pPr>
        <w:pStyle w:val="24"/>
        <w:shd w:val="clear" w:color="auto" w:fill="auto"/>
        <w:spacing w:before="0"/>
        <w:ind w:firstLine="0"/>
        <w:jc w:val="left"/>
        <w:rPr>
          <w:sz w:val="28"/>
          <w:szCs w:val="28"/>
          <w:lang w:val="ru-RU"/>
        </w:rPr>
      </w:pPr>
      <w:r w:rsidRPr="005F1442">
        <w:rPr>
          <w:sz w:val="28"/>
          <w:szCs w:val="28"/>
          <w:lang w:val="ru-RU"/>
        </w:rPr>
        <w:t>В  рамках экспертно-аналитической деятельности, контрольно-счетной палатой в 2018 году проводились экспертизы проектов бюджетов и отчетов об исполнении бюджета</w:t>
      </w:r>
      <w:r w:rsidRPr="00E2426E">
        <w:rPr>
          <w:sz w:val="28"/>
          <w:szCs w:val="28"/>
        </w:rPr>
        <w:t>  </w:t>
      </w:r>
      <w:r w:rsidRPr="005F1442">
        <w:rPr>
          <w:sz w:val="28"/>
          <w:szCs w:val="28"/>
          <w:lang w:val="ru-RU"/>
        </w:rPr>
        <w:t>муниципального района «</w:t>
      </w:r>
      <w:proofErr w:type="spellStart"/>
      <w:r w:rsidRPr="005F1442">
        <w:rPr>
          <w:sz w:val="28"/>
          <w:szCs w:val="28"/>
          <w:lang w:val="ru-RU"/>
        </w:rPr>
        <w:t>Гергебильский</w:t>
      </w:r>
      <w:proofErr w:type="spellEnd"/>
      <w:r w:rsidRPr="005F1442">
        <w:rPr>
          <w:sz w:val="28"/>
          <w:szCs w:val="28"/>
          <w:lang w:val="ru-RU"/>
        </w:rPr>
        <w:t xml:space="preserve">  район»             и бюджетов сельских поселений,</w:t>
      </w:r>
    </w:p>
    <w:p w:rsidR="005F1442" w:rsidRPr="005F1442" w:rsidRDefault="005F1442" w:rsidP="005F1442">
      <w:pPr>
        <w:pStyle w:val="24"/>
        <w:shd w:val="clear" w:color="auto" w:fill="auto"/>
        <w:spacing w:before="0"/>
        <w:ind w:firstLine="0"/>
        <w:jc w:val="left"/>
        <w:rPr>
          <w:sz w:val="28"/>
          <w:szCs w:val="28"/>
          <w:lang w:val="ru-RU"/>
        </w:rPr>
      </w:pPr>
      <w:r w:rsidRPr="005F1442">
        <w:rPr>
          <w:sz w:val="28"/>
          <w:szCs w:val="28"/>
          <w:lang w:val="ru-RU"/>
        </w:rPr>
        <w:t xml:space="preserve">Независимо от тематики и объектов контроля, ключевой задачей каждого мероприятия ставилась оценка эффективности использования бюджетных средств и муниципальной собственности.                                                         Контрольные и экспертно-аналитические мероприятия, проводимые контрольно-счетной палатой, показали, что подавляющее большинство бюджетных средств используется бюджетополучателями на законных основаниях, без нарушений, эффективно, по целевому назначению» «Деятельность контрольно-счетной палаты района в 2018году строилась по </w:t>
      </w:r>
      <w:r w:rsidRPr="005F1442">
        <w:rPr>
          <w:sz w:val="28"/>
          <w:szCs w:val="28"/>
          <w:lang w:val="ru-RU"/>
        </w:rPr>
        <w:lastRenderedPageBreak/>
        <w:t>пути организации взаимодействия и обмена информации с администрацией муниципального района “</w:t>
      </w:r>
      <w:proofErr w:type="spellStart"/>
      <w:r w:rsidRPr="005F1442">
        <w:rPr>
          <w:sz w:val="28"/>
          <w:szCs w:val="28"/>
          <w:lang w:val="ru-RU"/>
        </w:rPr>
        <w:t>Гергебильский</w:t>
      </w:r>
      <w:proofErr w:type="spellEnd"/>
      <w:r w:rsidRPr="005F1442">
        <w:rPr>
          <w:sz w:val="28"/>
          <w:szCs w:val="28"/>
          <w:lang w:val="ru-RU"/>
        </w:rPr>
        <w:t xml:space="preserve">  район”, надзорными и правоохранительными органами района. </w:t>
      </w:r>
    </w:p>
    <w:p w:rsidR="005F1442" w:rsidRPr="005F1442" w:rsidRDefault="005F1442" w:rsidP="005F1442">
      <w:pPr>
        <w:pStyle w:val="24"/>
        <w:shd w:val="clear" w:color="auto" w:fill="auto"/>
        <w:spacing w:before="0"/>
        <w:ind w:firstLine="0"/>
        <w:jc w:val="left"/>
        <w:rPr>
          <w:sz w:val="28"/>
          <w:szCs w:val="28"/>
          <w:lang w:val="ru-RU"/>
        </w:rPr>
      </w:pPr>
    </w:p>
    <w:p w:rsidR="005F1442" w:rsidRPr="005F1442" w:rsidRDefault="005F1442" w:rsidP="005F1442">
      <w:pPr>
        <w:pStyle w:val="24"/>
        <w:shd w:val="clear" w:color="auto" w:fill="auto"/>
        <w:spacing w:before="0"/>
        <w:ind w:firstLine="0"/>
        <w:jc w:val="left"/>
        <w:rPr>
          <w:sz w:val="28"/>
          <w:szCs w:val="28"/>
          <w:lang w:val="ru-RU"/>
        </w:rPr>
      </w:pPr>
      <w:r w:rsidRPr="005F1442">
        <w:rPr>
          <w:sz w:val="28"/>
          <w:szCs w:val="28"/>
          <w:lang w:val="ru-RU"/>
        </w:rPr>
        <w:t>Результаты мероприятий направлялись в</w:t>
      </w:r>
      <w:r w:rsidRPr="00E2426E">
        <w:rPr>
          <w:sz w:val="28"/>
          <w:szCs w:val="28"/>
        </w:rPr>
        <w:t>  </w:t>
      </w:r>
      <w:r w:rsidRPr="005F1442">
        <w:rPr>
          <w:sz w:val="28"/>
          <w:szCs w:val="28"/>
          <w:lang w:val="ru-RU"/>
        </w:rPr>
        <w:t>районное Собрание, Главе района, руководителям муниципальных учреждений администраций муниципального района.</w:t>
      </w:r>
    </w:p>
    <w:p w:rsidR="005F1442" w:rsidRPr="005F1442" w:rsidRDefault="005F1442" w:rsidP="005F1442">
      <w:pPr>
        <w:pStyle w:val="72"/>
        <w:shd w:val="clear" w:color="auto" w:fill="auto"/>
        <w:spacing w:after="142" w:line="220" w:lineRule="exact"/>
        <w:jc w:val="left"/>
        <w:rPr>
          <w:sz w:val="28"/>
          <w:szCs w:val="28"/>
          <w:lang w:val="ru-RU"/>
        </w:rPr>
      </w:pPr>
    </w:p>
    <w:p w:rsidR="005F1442" w:rsidRPr="005F1442" w:rsidRDefault="005F1442" w:rsidP="005F1442">
      <w:pPr>
        <w:pStyle w:val="72"/>
        <w:shd w:val="clear" w:color="auto" w:fill="auto"/>
        <w:spacing w:after="142" w:line="220" w:lineRule="exact"/>
        <w:jc w:val="left"/>
        <w:rPr>
          <w:sz w:val="28"/>
          <w:szCs w:val="28"/>
          <w:lang w:val="ru-RU"/>
        </w:rPr>
      </w:pPr>
    </w:p>
    <w:p w:rsidR="005F1442" w:rsidRPr="005F1442" w:rsidRDefault="005F1442" w:rsidP="005F1442">
      <w:pPr>
        <w:pStyle w:val="72"/>
        <w:shd w:val="clear" w:color="auto" w:fill="auto"/>
        <w:spacing w:after="142" w:line="220" w:lineRule="exact"/>
        <w:jc w:val="left"/>
        <w:rPr>
          <w:i/>
          <w:sz w:val="28"/>
          <w:szCs w:val="28"/>
          <w:u w:val="single"/>
          <w:lang w:val="ru-RU"/>
        </w:rPr>
      </w:pPr>
      <w:r w:rsidRPr="005F1442">
        <w:rPr>
          <w:i/>
          <w:sz w:val="28"/>
          <w:szCs w:val="28"/>
          <w:u w:val="single"/>
          <w:lang w:val="ru-RU"/>
        </w:rPr>
        <w:t>1.Контрольная  деятельность  КСП</w:t>
      </w:r>
    </w:p>
    <w:p w:rsidR="005F1442" w:rsidRPr="005F1442" w:rsidRDefault="005F1442" w:rsidP="005F1442">
      <w:pPr>
        <w:pStyle w:val="24"/>
        <w:shd w:val="clear" w:color="auto" w:fill="auto"/>
        <w:spacing w:before="0" w:after="180" w:line="254" w:lineRule="exact"/>
        <w:ind w:right="420" w:firstLine="740"/>
        <w:rPr>
          <w:sz w:val="28"/>
          <w:szCs w:val="28"/>
          <w:lang w:val="ru-RU"/>
        </w:rPr>
      </w:pPr>
      <w:r w:rsidRPr="005F1442">
        <w:rPr>
          <w:sz w:val="28"/>
          <w:szCs w:val="28"/>
          <w:lang w:val="ru-RU"/>
        </w:rPr>
        <w:t xml:space="preserve">Всего в 2018 году проведено 10 контрольных мероприятий по </w:t>
      </w:r>
      <w:proofErr w:type="gramStart"/>
      <w:r w:rsidRPr="005F1442">
        <w:rPr>
          <w:sz w:val="28"/>
          <w:szCs w:val="28"/>
          <w:lang w:val="ru-RU"/>
        </w:rPr>
        <w:t>контролю за</w:t>
      </w:r>
      <w:proofErr w:type="gramEnd"/>
      <w:r w:rsidRPr="005F1442">
        <w:rPr>
          <w:sz w:val="28"/>
          <w:szCs w:val="28"/>
          <w:lang w:val="ru-RU"/>
        </w:rPr>
        <w:t xml:space="preserve"> законностью, результативностью использования средств бюджета муниципального района. По результатам контрольных мероприятий составлено 7 актов и 3  справок проверки и вынесено 3 представления с требованием об устранении выявленных нарушений и принятии мер по их недопущению. </w:t>
      </w:r>
    </w:p>
    <w:p w:rsidR="005F1442" w:rsidRDefault="005F1442" w:rsidP="005F1442">
      <w:pPr>
        <w:pStyle w:val="24"/>
        <w:shd w:val="clear" w:color="auto" w:fill="auto"/>
        <w:spacing w:before="0" w:after="208" w:line="254" w:lineRule="exact"/>
        <w:ind w:firstLine="0"/>
        <w:jc w:val="left"/>
        <w:rPr>
          <w:rStyle w:val="25"/>
          <w:sz w:val="28"/>
          <w:szCs w:val="28"/>
        </w:rPr>
      </w:pPr>
    </w:p>
    <w:p w:rsidR="005F1442" w:rsidRPr="005F1442" w:rsidRDefault="005F1442" w:rsidP="005F1442">
      <w:pPr>
        <w:pStyle w:val="24"/>
        <w:shd w:val="clear" w:color="auto" w:fill="auto"/>
        <w:spacing w:before="0" w:after="208" w:line="254" w:lineRule="exact"/>
        <w:ind w:firstLine="0"/>
        <w:jc w:val="left"/>
        <w:rPr>
          <w:sz w:val="28"/>
          <w:szCs w:val="28"/>
          <w:lang w:val="ru-RU"/>
        </w:rPr>
      </w:pPr>
      <w:r>
        <w:rPr>
          <w:rStyle w:val="25"/>
          <w:sz w:val="28"/>
          <w:szCs w:val="28"/>
        </w:rPr>
        <w:t xml:space="preserve">-  </w:t>
      </w:r>
      <w:r w:rsidRPr="00314F93">
        <w:rPr>
          <w:rStyle w:val="25"/>
          <w:sz w:val="28"/>
          <w:szCs w:val="28"/>
        </w:rPr>
        <w:t xml:space="preserve">В соответствии с планом работы КСП на 2018год была проведена </w:t>
      </w:r>
      <w:r w:rsidRPr="005F1442">
        <w:rPr>
          <w:sz w:val="28"/>
          <w:szCs w:val="28"/>
          <w:lang w:val="ru-RU"/>
        </w:rPr>
        <w:t xml:space="preserve">ревизия целевого и эффективного использования средств субсидий на финансовое обеспечение муниципального задания на оказание муниципальных услуг (выполнение работ) и иные цели, аудит закупок в </w:t>
      </w:r>
      <w:r w:rsidRPr="005F1442">
        <w:rPr>
          <w:b/>
          <w:sz w:val="28"/>
          <w:szCs w:val="28"/>
          <w:lang w:val="ru-RU"/>
        </w:rPr>
        <w:t>МКДОУ  «Ромашка»</w:t>
      </w:r>
      <w:r w:rsidRPr="005F1442">
        <w:rPr>
          <w:sz w:val="28"/>
          <w:szCs w:val="28"/>
          <w:lang w:val="ru-RU"/>
        </w:rPr>
        <w:t xml:space="preserve">  </w:t>
      </w:r>
      <w:r w:rsidRPr="00314F93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5F1442">
        <w:rPr>
          <w:sz w:val="28"/>
          <w:szCs w:val="28"/>
          <w:lang w:val="ru-RU"/>
        </w:rPr>
        <w:t xml:space="preserve">  за 2017 год. </w:t>
      </w:r>
    </w:p>
    <w:p w:rsidR="005F1442" w:rsidRPr="005F1442" w:rsidRDefault="005F1442" w:rsidP="005F1442">
      <w:pPr>
        <w:pStyle w:val="24"/>
        <w:shd w:val="clear" w:color="auto" w:fill="auto"/>
        <w:spacing w:before="0" w:after="208" w:line="254" w:lineRule="exact"/>
        <w:ind w:firstLine="0"/>
        <w:jc w:val="left"/>
        <w:rPr>
          <w:sz w:val="28"/>
          <w:szCs w:val="28"/>
          <w:lang w:val="ru-RU"/>
        </w:rPr>
      </w:pPr>
      <w:r w:rsidRPr="005F1442">
        <w:rPr>
          <w:sz w:val="28"/>
          <w:szCs w:val="28"/>
          <w:lang w:val="ru-RU"/>
        </w:rPr>
        <w:t xml:space="preserve">В учреждении отсутствует  план закупок и не сформирован план график.                </w:t>
      </w:r>
      <w:proofErr w:type="gramStart"/>
      <w:r w:rsidRPr="005F1442">
        <w:rPr>
          <w:sz w:val="28"/>
          <w:szCs w:val="28"/>
          <w:lang w:val="ru-RU"/>
        </w:rPr>
        <w:t xml:space="preserve">Не  со  всеми  поставщиками заключены договора, не имеют спецификации на поставку партии   продукции и коммерческих предложений, а так же не имеются запросы информации о ценах, то есть не соблюдаются требования Федерального  закона  от 05.04.2013 </w:t>
      </w:r>
      <w:r>
        <w:rPr>
          <w:sz w:val="28"/>
          <w:szCs w:val="28"/>
        </w:rPr>
        <w:t>N</w:t>
      </w:r>
      <w:r w:rsidRPr="005F1442">
        <w:rPr>
          <w:sz w:val="28"/>
          <w:szCs w:val="28"/>
          <w:lang w:val="ru-RU"/>
        </w:rPr>
        <w:t xml:space="preserve"> 44-ФЗ (ред. от 01.05.2017)                           "О контрактной системе в сфере закупок товаров, работ, услуг для обеспечения государственных и муниципальных нужд". </w:t>
      </w:r>
      <w:proofErr w:type="gramEnd"/>
    </w:p>
    <w:p w:rsidR="005F1442" w:rsidRPr="005F1442" w:rsidRDefault="005F1442" w:rsidP="005F1442">
      <w:pPr>
        <w:pStyle w:val="24"/>
        <w:shd w:val="clear" w:color="auto" w:fill="auto"/>
        <w:spacing w:before="0" w:after="208" w:line="254" w:lineRule="exact"/>
        <w:ind w:firstLine="0"/>
        <w:jc w:val="left"/>
        <w:rPr>
          <w:sz w:val="28"/>
          <w:szCs w:val="28"/>
          <w:lang w:val="ru-RU"/>
        </w:rPr>
      </w:pPr>
      <w:r w:rsidRPr="005F1442">
        <w:rPr>
          <w:sz w:val="28"/>
          <w:szCs w:val="28"/>
          <w:lang w:val="ru-RU"/>
        </w:rPr>
        <w:t>В ходе проверки  выявлены  факты уплаты пеней, штрафов, недоимки по страховым взносам во внебюджетные фонды и налогам в общей сумме 331</w:t>
      </w:r>
      <w:r>
        <w:rPr>
          <w:sz w:val="28"/>
          <w:szCs w:val="28"/>
        </w:rPr>
        <w:t> </w:t>
      </w:r>
      <w:r w:rsidRPr="005F1442">
        <w:rPr>
          <w:sz w:val="28"/>
          <w:szCs w:val="28"/>
          <w:lang w:val="ru-RU"/>
        </w:rPr>
        <w:t>859 рублей,  в  том  числе:                                                                                     -  270</w:t>
      </w:r>
      <w:r>
        <w:rPr>
          <w:sz w:val="28"/>
          <w:szCs w:val="28"/>
        </w:rPr>
        <w:t> </w:t>
      </w:r>
      <w:r w:rsidRPr="005F1442">
        <w:rPr>
          <w:sz w:val="28"/>
          <w:szCs w:val="28"/>
          <w:lang w:val="ru-RU"/>
        </w:rPr>
        <w:t xml:space="preserve">724  рубля  недоимка  за  2016 год  перечислена  в  ноябре  2017 года; </w:t>
      </w:r>
      <w:r w:rsidRPr="005F1442">
        <w:rPr>
          <w:rFonts w:cs="font173"/>
          <w:sz w:val="28"/>
          <w:szCs w:val="28"/>
          <w:lang w:val="ru-RU"/>
        </w:rPr>
        <w:t xml:space="preserve">            -  59755  рублей  пеня  </w:t>
      </w:r>
      <w:r w:rsidRPr="005F1442">
        <w:rPr>
          <w:sz w:val="28"/>
          <w:szCs w:val="28"/>
          <w:lang w:val="ru-RU"/>
        </w:rPr>
        <w:t xml:space="preserve">за  2016 год  перечислена  в  ноябре  2017 года. Указанные факты  свидетельствует </w:t>
      </w:r>
      <w:r w:rsidRPr="005F1442">
        <w:rPr>
          <w:rFonts w:cs="font173"/>
          <w:sz w:val="28"/>
          <w:szCs w:val="28"/>
          <w:lang w:val="ru-RU"/>
        </w:rPr>
        <w:t>о нарушении принципа результативности и эффективности использования бюджетных средств, установленного   статьей 34 Бюджетного  кодекса  РФ.</w:t>
      </w:r>
    </w:p>
    <w:p w:rsidR="005F1442" w:rsidRPr="005F1442" w:rsidRDefault="005F1442" w:rsidP="005F1442">
      <w:pPr>
        <w:pStyle w:val="24"/>
        <w:shd w:val="clear" w:color="auto" w:fill="auto"/>
        <w:spacing w:before="0" w:after="208" w:line="254" w:lineRule="exact"/>
        <w:ind w:firstLine="0"/>
        <w:jc w:val="left"/>
        <w:rPr>
          <w:sz w:val="28"/>
          <w:szCs w:val="28"/>
          <w:lang w:val="ru-RU"/>
        </w:rPr>
      </w:pPr>
      <w:r w:rsidRPr="005F1442">
        <w:rPr>
          <w:sz w:val="28"/>
          <w:szCs w:val="28"/>
          <w:lang w:val="ru-RU"/>
        </w:rPr>
        <w:t xml:space="preserve">При   проверке    правильности  расходование  средств    на  организацию    питания   МКДОУ  «Ромашка»  </w:t>
      </w:r>
      <w:r w:rsidRPr="00BB7CBA">
        <w:rPr>
          <w:rStyle w:val="apple-converted-space"/>
          <w:sz w:val="28"/>
          <w:szCs w:val="28"/>
        </w:rPr>
        <w:t> </w:t>
      </w:r>
      <w:r w:rsidRPr="005F1442">
        <w:rPr>
          <w:sz w:val="28"/>
          <w:szCs w:val="28"/>
          <w:lang w:val="ru-RU"/>
        </w:rPr>
        <w:t xml:space="preserve">  за  2017 год установлено,  что    продукты  питания  в  2017  году   поставлялись через      МКУ  «</w:t>
      </w:r>
      <w:proofErr w:type="spellStart"/>
      <w:r w:rsidRPr="005F1442">
        <w:rPr>
          <w:sz w:val="28"/>
          <w:szCs w:val="28"/>
          <w:lang w:val="ru-RU"/>
        </w:rPr>
        <w:t>Гергебильснаб</w:t>
      </w:r>
      <w:proofErr w:type="spellEnd"/>
      <w:r w:rsidRPr="005F1442">
        <w:rPr>
          <w:sz w:val="28"/>
          <w:szCs w:val="28"/>
          <w:lang w:val="ru-RU"/>
        </w:rPr>
        <w:t xml:space="preserve">».              В  нарушение  статьи  38.1  и  ст. 158  Бюджетного  кодекса  РФ  нарушен  принцип  подведомственности  учреждения,  то  есть   за  питание  бюджетные  денежные  средства  перечислены  в  2017 году  не  с лицевого  счёта  МКДОУ  «Ромашка»  </w:t>
      </w:r>
      <w:r w:rsidRPr="00BB7CBA">
        <w:rPr>
          <w:rStyle w:val="apple-converted-space"/>
          <w:sz w:val="28"/>
          <w:szCs w:val="28"/>
        </w:rPr>
        <w:t> </w:t>
      </w:r>
      <w:r w:rsidRPr="005F1442">
        <w:rPr>
          <w:sz w:val="28"/>
          <w:szCs w:val="28"/>
          <w:lang w:val="ru-RU"/>
        </w:rPr>
        <w:t>а  прямо   с   финансового  управления                     МР  «</w:t>
      </w:r>
      <w:proofErr w:type="spellStart"/>
      <w:r w:rsidRPr="005F1442">
        <w:rPr>
          <w:sz w:val="28"/>
          <w:szCs w:val="28"/>
          <w:lang w:val="ru-RU"/>
        </w:rPr>
        <w:t>Гергебильский</w:t>
      </w:r>
      <w:proofErr w:type="spellEnd"/>
      <w:r w:rsidRPr="005F1442">
        <w:rPr>
          <w:sz w:val="28"/>
          <w:szCs w:val="28"/>
          <w:lang w:val="ru-RU"/>
        </w:rPr>
        <w:t xml:space="preserve">   район»  в   МКУ   «</w:t>
      </w:r>
      <w:proofErr w:type="spellStart"/>
      <w:r w:rsidRPr="005F1442">
        <w:rPr>
          <w:sz w:val="28"/>
          <w:szCs w:val="28"/>
          <w:lang w:val="ru-RU"/>
        </w:rPr>
        <w:t>Гергебильснаб</w:t>
      </w:r>
      <w:proofErr w:type="spellEnd"/>
      <w:r w:rsidRPr="005F1442">
        <w:rPr>
          <w:sz w:val="28"/>
          <w:szCs w:val="28"/>
          <w:lang w:val="ru-RU"/>
        </w:rPr>
        <w:t xml:space="preserve">».   </w:t>
      </w:r>
    </w:p>
    <w:p w:rsidR="005F1442" w:rsidRPr="005F1442" w:rsidRDefault="005F1442" w:rsidP="005F1442">
      <w:pPr>
        <w:pStyle w:val="24"/>
        <w:shd w:val="clear" w:color="auto" w:fill="auto"/>
        <w:spacing w:before="0" w:after="208" w:line="254" w:lineRule="exact"/>
        <w:ind w:firstLine="0"/>
        <w:jc w:val="left"/>
        <w:rPr>
          <w:b/>
          <w:sz w:val="28"/>
          <w:szCs w:val="28"/>
          <w:lang w:val="ru-RU"/>
        </w:rPr>
      </w:pPr>
      <w:r w:rsidRPr="005F1442">
        <w:rPr>
          <w:sz w:val="28"/>
          <w:szCs w:val="28"/>
          <w:lang w:val="ru-RU"/>
        </w:rPr>
        <w:t>-</w:t>
      </w:r>
      <w:r w:rsidRPr="005F1442">
        <w:rPr>
          <w:b/>
          <w:sz w:val="28"/>
          <w:szCs w:val="28"/>
          <w:lang w:val="ru-RU"/>
        </w:rPr>
        <w:t xml:space="preserve"> Проверка соблюдения законодательства при исполнении бюджета                        МО «село   Аймаки»  </w:t>
      </w:r>
      <w:proofErr w:type="spellStart"/>
      <w:r w:rsidRPr="005F1442">
        <w:rPr>
          <w:b/>
          <w:sz w:val="28"/>
          <w:szCs w:val="28"/>
          <w:lang w:val="ru-RU"/>
        </w:rPr>
        <w:t>Гергебильского</w:t>
      </w:r>
      <w:proofErr w:type="spellEnd"/>
      <w:r w:rsidRPr="005F1442">
        <w:rPr>
          <w:b/>
          <w:sz w:val="28"/>
          <w:szCs w:val="28"/>
          <w:lang w:val="ru-RU"/>
        </w:rPr>
        <w:t xml:space="preserve">  района за 2017 год.</w:t>
      </w:r>
    </w:p>
    <w:p w:rsidR="005F1442" w:rsidRPr="005F1442" w:rsidRDefault="005F1442" w:rsidP="005F1442">
      <w:pPr>
        <w:pStyle w:val="24"/>
        <w:shd w:val="clear" w:color="auto" w:fill="auto"/>
        <w:spacing w:before="0" w:after="208" w:line="254" w:lineRule="exact"/>
        <w:ind w:firstLine="0"/>
        <w:jc w:val="left"/>
        <w:rPr>
          <w:sz w:val="28"/>
          <w:szCs w:val="28"/>
          <w:lang w:val="ru-RU"/>
        </w:rPr>
      </w:pPr>
      <w:proofErr w:type="gramStart"/>
      <w:r w:rsidRPr="005F1442">
        <w:rPr>
          <w:sz w:val="28"/>
          <w:szCs w:val="28"/>
          <w:lang w:val="ru-RU"/>
        </w:rPr>
        <w:t xml:space="preserve">В  ходе  проверки   выплат  заработной  платы  установлены  факты  оплаты  труда  лицам  (4  единиц,  месячным  фондом  оплаты  труда   от                          23562 рублей   до   29014 рублей),  выполняющим   обязанности  по  </w:t>
      </w:r>
      <w:r w:rsidRPr="005F1442">
        <w:rPr>
          <w:sz w:val="28"/>
          <w:szCs w:val="28"/>
          <w:lang w:val="ru-RU"/>
        </w:rPr>
        <w:lastRenderedPageBreak/>
        <w:t xml:space="preserve">заключенным   трудовым  договорам, что   услуги   данных  лиц    имеют   не  разовый   характер,   а   выполняются   течение   года   и  соответственно    оплата  труда  и  начисления    производилась   ежемесячно,  как   и  штатным  сотрудникам.                                </w:t>
      </w:r>
      <w:proofErr w:type="gramEnd"/>
    </w:p>
    <w:p w:rsidR="005F1442" w:rsidRPr="005F1442" w:rsidRDefault="005F1442" w:rsidP="005F1442">
      <w:pPr>
        <w:pStyle w:val="24"/>
        <w:shd w:val="clear" w:color="auto" w:fill="auto"/>
        <w:spacing w:before="0" w:after="208" w:line="254" w:lineRule="exact"/>
        <w:ind w:firstLine="0"/>
        <w:jc w:val="left"/>
        <w:rPr>
          <w:sz w:val="28"/>
          <w:szCs w:val="28"/>
          <w:lang w:val="ru-RU"/>
        </w:rPr>
      </w:pPr>
      <w:r w:rsidRPr="005F1442">
        <w:rPr>
          <w:sz w:val="28"/>
          <w:szCs w:val="28"/>
          <w:lang w:val="ru-RU"/>
        </w:rPr>
        <w:t>На   содержание   этих   лиц   за   2017 год  произведены   выплаты    заработной  платы 302 844  рублей  и  начисления на оплату труда                          91 459  рублей  (30,2%).  В  соответствии  с  ст. 38   и  п. 1 ст. 306.4   Бюджетного   кодекса   РФ  данные   выплаты в  размере  394 303 руб.  являются   нецелевым  использованием   бюджетных  средств   выразившиеся  в  направлении     и  использовании  их  на  цели,   не  соответствующие   условиям  получения бюджетных  средств.</w:t>
      </w:r>
    </w:p>
    <w:p w:rsidR="005F1442" w:rsidRPr="005F1442" w:rsidRDefault="005F1442" w:rsidP="005F1442">
      <w:pPr>
        <w:pStyle w:val="24"/>
        <w:shd w:val="clear" w:color="auto" w:fill="auto"/>
        <w:spacing w:before="0" w:after="208" w:line="254" w:lineRule="exact"/>
        <w:ind w:firstLine="0"/>
        <w:jc w:val="left"/>
        <w:rPr>
          <w:sz w:val="28"/>
          <w:szCs w:val="28"/>
          <w:lang w:val="ru-RU"/>
        </w:rPr>
      </w:pPr>
      <w:proofErr w:type="gramStart"/>
      <w:r w:rsidRPr="005F1442">
        <w:rPr>
          <w:sz w:val="28"/>
          <w:szCs w:val="28"/>
          <w:lang w:val="ru-RU"/>
        </w:rPr>
        <w:t xml:space="preserve">Выборочной  проверкой  соблюдения  конкурсных   процедур   по Федеральному закону  от 05.04.2013 </w:t>
      </w:r>
      <w:r w:rsidRPr="00BB7CBA">
        <w:rPr>
          <w:sz w:val="28"/>
          <w:szCs w:val="28"/>
        </w:rPr>
        <w:t>N </w:t>
      </w:r>
      <w:r w:rsidRPr="005F1442">
        <w:rPr>
          <w:sz w:val="28"/>
          <w:szCs w:val="28"/>
          <w:lang w:val="ru-RU"/>
        </w:rPr>
        <w:t>44-ФЗ</w:t>
      </w:r>
      <w:r w:rsidRPr="00BB7CBA">
        <w:rPr>
          <w:sz w:val="28"/>
          <w:szCs w:val="28"/>
        </w:rPr>
        <w:t> </w:t>
      </w:r>
      <w:r w:rsidRPr="005F1442">
        <w:rPr>
          <w:sz w:val="28"/>
          <w:szCs w:val="28"/>
          <w:lang w:val="ru-RU"/>
        </w:rPr>
        <w:t>(ред. от 29.07.2017) "О</w:t>
      </w:r>
      <w:r w:rsidRPr="00BB7CBA">
        <w:rPr>
          <w:sz w:val="28"/>
          <w:szCs w:val="28"/>
        </w:rPr>
        <w:t> </w:t>
      </w:r>
      <w:r w:rsidRPr="005F1442">
        <w:rPr>
          <w:sz w:val="28"/>
          <w:szCs w:val="28"/>
          <w:lang w:val="ru-RU"/>
        </w:rPr>
        <w:t>контрактной</w:t>
      </w:r>
      <w:r w:rsidRPr="00BB7CBA">
        <w:rPr>
          <w:sz w:val="28"/>
          <w:szCs w:val="28"/>
        </w:rPr>
        <w:t> </w:t>
      </w:r>
      <w:r w:rsidRPr="005F1442">
        <w:rPr>
          <w:sz w:val="28"/>
          <w:szCs w:val="28"/>
          <w:lang w:val="ru-RU"/>
        </w:rPr>
        <w:t>системе</w:t>
      </w:r>
      <w:r w:rsidRPr="00BB7CBA">
        <w:rPr>
          <w:sz w:val="28"/>
          <w:szCs w:val="28"/>
        </w:rPr>
        <w:t> </w:t>
      </w:r>
      <w:r w:rsidRPr="005F1442">
        <w:rPr>
          <w:sz w:val="28"/>
          <w:szCs w:val="28"/>
          <w:lang w:val="ru-RU"/>
        </w:rPr>
        <w:t>в</w:t>
      </w:r>
      <w:r w:rsidRPr="00BB7CBA">
        <w:rPr>
          <w:sz w:val="28"/>
          <w:szCs w:val="28"/>
        </w:rPr>
        <w:t> </w:t>
      </w:r>
      <w:r w:rsidRPr="005F1442">
        <w:rPr>
          <w:sz w:val="28"/>
          <w:szCs w:val="28"/>
          <w:lang w:val="ru-RU"/>
        </w:rPr>
        <w:t>сфере</w:t>
      </w:r>
      <w:r w:rsidRPr="00BB7CBA">
        <w:rPr>
          <w:sz w:val="28"/>
          <w:szCs w:val="28"/>
        </w:rPr>
        <w:t> </w:t>
      </w:r>
      <w:r w:rsidRPr="005F1442">
        <w:rPr>
          <w:sz w:val="28"/>
          <w:szCs w:val="28"/>
          <w:lang w:val="ru-RU"/>
        </w:rPr>
        <w:t>закупок</w:t>
      </w:r>
      <w:r w:rsidRPr="00BB7CBA">
        <w:rPr>
          <w:sz w:val="28"/>
          <w:szCs w:val="28"/>
        </w:rPr>
        <w:t> </w:t>
      </w:r>
      <w:r w:rsidRPr="005F1442">
        <w:rPr>
          <w:sz w:val="28"/>
          <w:szCs w:val="28"/>
          <w:lang w:val="ru-RU"/>
        </w:rPr>
        <w:t>товаров,</w:t>
      </w:r>
      <w:r w:rsidRPr="00BB7CBA">
        <w:rPr>
          <w:sz w:val="28"/>
          <w:szCs w:val="28"/>
        </w:rPr>
        <w:t> </w:t>
      </w:r>
      <w:r w:rsidRPr="005F1442">
        <w:rPr>
          <w:sz w:val="28"/>
          <w:szCs w:val="28"/>
          <w:lang w:val="ru-RU"/>
        </w:rPr>
        <w:t>работ,</w:t>
      </w:r>
      <w:r w:rsidRPr="00BB7CBA">
        <w:rPr>
          <w:sz w:val="28"/>
          <w:szCs w:val="28"/>
        </w:rPr>
        <w:t> </w:t>
      </w:r>
      <w:r w:rsidRPr="005F1442">
        <w:rPr>
          <w:sz w:val="28"/>
          <w:szCs w:val="28"/>
          <w:lang w:val="ru-RU"/>
        </w:rPr>
        <w:t>услуг</w:t>
      </w:r>
      <w:r w:rsidRPr="00BB7CBA">
        <w:rPr>
          <w:sz w:val="28"/>
          <w:szCs w:val="28"/>
        </w:rPr>
        <w:t> </w:t>
      </w:r>
      <w:r w:rsidRPr="005F1442">
        <w:rPr>
          <w:sz w:val="28"/>
          <w:szCs w:val="28"/>
          <w:lang w:val="ru-RU"/>
        </w:rPr>
        <w:t>для</w:t>
      </w:r>
      <w:r w:rsidRPr="00BB7CBA">
        <w:rPr>
          <w:sz w:val="28"/>
          <w:szCs w:val="28"/>
        </w:rPr>
        <w:t> </w:t>
      </w:r>
      <w:r w:rsidRPr="005F1442">
        <w:rPr>
          <w:sz w:val="28"/>
          <w:szCs w:val="28"/>
          <w:lang w:val="ru-RU"/>
        </w:rPr>
        <w:t xml:space="preserve">  обеспечения  государственных</w:t>
      </w:r>
      <w:r w:rsidRPr="00BB7CBA">
        <w:rPr>
          <w:sz w:val="28"/>
          <w:szCs w:val="28"/>
        </w:rPr>
        <w:t> </w:t>
      </w:r>
      <w:r w:rsidRPr="005F1442">
        <w:rPr>
          <w:sz w:val="28"/>
          <w:szCs w:val="28"/>
          <w:lang w:val="ru-RU"/>
        </w:rPr>
        <w:t>и</w:t>
      </w:r>
      <w:r w:rsidRPr="00BB7CBA">
        <w:rPr>
          <w:sz w:val="28"/>
          <w:szCs w:val="28"/>
        </w:rPr>
        <w:t> </w:t>
      </w:r>
      <w:r w:rsidRPr="005F1442">
        <w:rPr>
          <w:sz w:val="28"/>
          <w:szCs w:val="28"/>
          <w:lang w:val="ru-RU"/>
        </w:rPr>
        <w:t>муниципальных</w:t>
      </w:r>
      <w:r w:rsidRPr="00BB7CBA">
        <w:rPr>
          <w:sz w:val="28"/>
          <w:szCs w:val="28"/>
        </w:rPr>
        <w:t> </w:t>
      </w:r>
      <w:r w:rsidRPr="005F1442">
        <w:rPr>
          <w:sz w:val="28"/>
          <w:szCs w:val="28"/>
          <w:lang w:val="ru-RU"/>
        </w:rPr>
        <w:t>нужд "  установлено,                что   за  2017 год    администрацией МО «село Аймаки» нарушением   действующего   законодательства    области   в сфере государственных  закупок  производились    расходы,   связанные  на  поставки  товаров,     выполнение  работ,    оказание  услуг   для  муниципальных   нужд</w:t>
      </w:r>
      <w:proofErr w:type="gramEnd"/>
      <w:r w:rsidRPr="005F1442">
        <w:rPr>
          <w:sz w:val="28"/>
          <w:szCs w:val="28"/>
          <w:lang w:val="ru-RU"/>
        </w:rPr>
        <w:t xml:space="preserve">  без   проведения   конкурсных   торгов на  благоустройства   села  на  общую              сумму   877,4 тыс. рублей,   что   следует  квалифицировать   как   неэкономное  и  неэффективное    использование   бюджетных   средств   и   подпадающие   под  действие    статей  34    Бюджетного   Кодекса   РФ                    и  ст. 7.30 </w:t>
      </w:r>
      <w:proofErr w:type="spellStart"/>
      <w:r w:rsidRPr="005F1442">
        <w:rPr>
          <w:sz w:val="28"/>
          <w:szCs w:val="28"/>
          <w:lang w:val="ru-RU"/>
        </w:rPr>
        <w:t>КоАП</w:t>
      </w:r>
      <w:proofErr w:type="spellEnd"/>
      <w:r w:rsidRPr="005F1442">
        <w:rPr>
          <w:sz w:val="28"/>
          <w:szCs w:val="28"/>
          <w:lang w:val="ru-RU"/>
        </w:rPr>
        <w:t xml:space="preserve"> РФ.</w:t>
      </w:r>
      <w:r w:rsidRPr="005F1442">
        <w:rPr>
          <w:sz w:val="28"/>
          <w:szCs w:val="28"/>
          <w:lang w:val="ru-RU"/>
        </w:rPr>
        <w:br/>
        <w:t xml:space="preserve">По  указанным  нарушениям в  МО  «село  Аймаки» документы  проверок переданы   прокурору </w:t>
      </w:r>
      <w:proofErr w:type="spellStart"/>
      <w:r w:rsidRPr="005F1442">
        <w:rPr>
          <w:sz w:val="28"/>
          <w:szCs w:val="28"/>
          <w:lang w:val="ru-RU"/>
        </w:rPr>
        <w:t>Гергебильского</w:t>
      </w:r>
      <w:proofErr w:type="spellEnd"/>
      <w:r w:rsidRPr="005F1442">
        <w:rPr>
          <w:sz w:val="28"/>
          <w:szCs w:val="28"/>
          <w:lang w:val="ru-RU"/>
        </w:rPr>
        <w:t xml:space="preserve">  района    и  уведомление руководителю  финансового органа    МР «</w:t>
      </w:r>
      <w:proofErr w:type="spellStart"/>
      <w:r w:rsidRPr="005F1442">
        <w:rPr>
          <w:sz w:val="28"/>
          <w:szCs w:val="28"/>
          <w:lang w:val="ru-RU"/>
        </w:rPr>
        <w:t>Гергебильский</w:t>
      </w:r>
      <w:proofErr w:type="spellEnd"/>
      <w:r w:rsidRPr="005F1442">
        <w:rPr>
          <w:sz w:val="28"/>
          <w:szCs w:val="28"/>
          <w:lang w:val="ru-RU"/>
        </w:rPr>
        <w:t xml:space="preserve">   район»                         о применении бюджетных мер принуждения    в  соответствии                                     с  частью 3  статьи  306.4   Бюджетного  Кодекса  РФ,  путем  взыскания   этих  средств  использованные  не  по  целевому назначению  в  бесспорном  порядке.   </w:t>
      </w:r>
    </w:p>
    <w:p w:rsidR="005F1442" w:rsidRPr="005F1442" w:rsidRDefault="005F1442" w:rsidP="005F1442">
      <w:pPr>
        <w:pStyle w:val="24"/>
        <w:shd w:val="clear" w:color="auto" w:fill="auto"/>
        <w:spacing w:before="0" w:after="208" w:line="254" w:lineRule="exact"/>
        <w:ind w:firstLine="0"/>
        <w:jc w:val="left"/>
        <w:rPr>
          <w:sz w:val="28"/>
          <w:szCs w:val="28"/>
          <w:lang w:val="ru-RU"/>
        </w:rPr>
      </w:pPr>
      <w:r w:rsidRPr="005F1442">
        <w:rPr>
          <w:sz w:val="28"/>
          <w:szCs w:val="28"/>
          <w:bdr w:val="none" w:sz="0" w:space="0" w:color="auto" w:frame="1"/>
          <w:lang w:val="ru-RU"/>
        </w:rPr>
        <w:t xml:space="preserve">-  </w:t>
      </w:r>
      <w:r w:rsidRPr="005F1442">
        <w:rPr>
          <w:b/>
          <w:sz w:val="28"/>
          <w:szCs w:val="28"/>
          <w:bdr w:val="none" w:sz="0" w:space="0" w:color="auto" w:frame="1"/>
          <w:lang w:val="ru-RU"/>
        </w:rPr>
        <w:t>Проверка  целевого   и  эффективного  использования                     бюджетных  средств,   выделенных   МКОУ  «</w:t>
      </w:r>
      <w:proofErr w:type="spellStart"/>
      <w:r w:rsidRPr="005F1442">
        <w:rPr>
          <w:b/>
          <w:sz w:val="28"/>
          <w:szCs w:val="28"/>
          <w:bdr w:val="none" w:sz="0" w:space="0" w:color="auto" w:frame="1"/>
          <w:lang w:val="ru-RU"/>
        </w:rPr>
        <w:t>Аймакинская</w:t>
      </w:r>
      <w:proofErr w:type="spellEnd"/>
      <w:r w:rsidRPr="005F1442">
        <w:rPr>
          <w:b/>
          <w:sz w:val="28"/>
          <w:szCs w:val="28"/>
          <w:bdr w:val="none" w:sz="0" w:space="0" w:color="auto" w:frame="1"/>
          <w:lang w:val="ru-RU"/>
        </w:rPr>
        <w:t xml:space="preserve">  СОШ»                  за  2017 год.                                                                                                                                  </w:t>
      </w:r>
      <w:proofErr w:type="gramStart"/>
      <w:r w:rsidRPr="005F1442">
        <w:rPr>
          <w:sz w:val="28"/>
          <w:szCs w:val="28"/>
          <w:lang w:val="ru-RU"/>
        </w:rPr>
        <w:t>В  нарушении  ст. 9  Федеральный</w:t>
      </w:r>
      <w:r w:rsidRPr="0081191C">
        <w:rPr>
          <w:sz w:val="28"/>
          <w:szCs w:val="28"/>
        </w:rPr>
        <w:t> </w:t>
      </w:r>
      <w:r w:rsidRPr="005F1442">
        <w:rPr>
          <w:sz w:val="28"/>
          <w:szCs w:val="28"/>
          <w:lang w:val="ru-RU"/>
        </w:rPr>
        <w:t>закон</w:t>
      </w:r>
      <w:r w:rsidRPr="0081191C">
        <w:rPr>
          <w:sz w:val="28"/>
          <w:szCs w:val="28"/>
        </w:rPr>
        <w:t> </w:t>
      </w:r>
      <w:r w:rsidRPr="005F1442">
        <w:rPr>
          <w:sz w:val="28"/>
          <w:szCs w:val="28"/>
          <w:lang w:val="ru-RU"/>
        </w:rPr>
        <w:t>от</w:t>
      </w:r>
      <w:r w:rsidRPr="0081191C">
        <w:rPr>
          <w:sz w:val="28"/>
          <w:szCs w:val="28"/>
        </w:rPr>
        <w:t> </w:t>
      </w:r>
      <w:r w:rsidRPr="005F1442">
        <w:rPr>
          <w:sz w:val="28"/>
          <w:szCs w:val="28"/>
          <w:lang w:val="ru-RU"/>
        </w:rPr>
        <w:t>06.12.2011</w:t>
      </w:r>
      <w:r w:rsidRPr="0081191C">
        <w:rPr>
          <w:sz w:val="28"/>
          <w:szCs w:val="28"/>
        </w:rPr>
        <w:t> N </w:t>
      </w:r>
      <w:r w:rsidRPr="005F1442">
        <w:rPr>
          <w:sz w:val="28"/>
          <w:szCs w:val="28"/>
          <w:lang w:val="ru-RU"/>
        </w:rPr>
        <w:t xml:space="preserve">402- ФЗ </w:t>
      </w:r>
      <w:r w:rsidRPr="0081191C">
        <w:rPr>
          <w:sz w:val="28"/>
          <w:szCs w:val="28"/>
        </w:rPr>
        <w:t> </w:t>
      </w:r>
      <w:r w:rsidRPr="005F1442">
        <w:rPr>
          <w:sz w:val="28"/>
          <w:szCs w:val="28"/>
          <w:lang w:val="ru-RU"/>
        </w:rPr>
        <w:t>(ред.</w:t>
      </w:r>
      <w:r w:rsidRPr="0081191C">
        <w:rPr>
          <w:sz w:val="28"/>
          <w:szCs w:val="28"/>
        </w:rPr>
        <w:t> </w:t>
      </w:r>
      <w:r w:rsidRPr="005F1442">
        <w:rPr>
          <w:sz w:val="28"/>
          <w:szCs w:val="28"/>
          <w:lang w:val="ru-RU"/>
        </w:rPr>
        <w:t>от</w:t>
      </w:r>
      <w:r w:rsidRPr="0081191C">
        <w:rPr>
          <w:sz w:val="28"/>
          <w:szCs w:val="28"/>
        </w:rPr>
        <w:t> </w:t>
      </w:r>
      <w:r w:rsidRPr="005F1442">
        <w:rPr>
          <w:sz w:val="28"/>
          <w:szCs w:val="28"/>
          <w:lang w:val="ru-RU"/>
        </w:rPr>
        <w:t>31.12.2017)</w:t>
      </w:r>
      <w:r w:rsidRPr="0081191C">
        <w:rPr>
          <w:sz w:val="28"/>
          <w:szCs w:val="28"/>
        </w:rPr>
        <w:t>  </w:t>
      </w:r>
      <w:r w:rsidRPr="005F1442">
        <w:rPr>
          <w:sz w:val="28"/>
          <w:szCs w:val="28"/>
          <w:lang w:val="ru-RU"/>
        </w:rPr>
        <w:t>«О</w:t>
      </w:r>
      <w:r w:rsidRPr="0081191C">
        <w:rPr>
          <w:sz w:val="28"/>
          <w:szCs w:val="28"/>
        </w:rPr>
        <w:t> </w:t>
      </w:r>
      <w:r w:rsidRPr="005F1442">
        <w:rPr>
          <w:sz w:val="28"/>
          <w:szCs w:val="28"/>
          <w:lang w:val="ru-RU"/>
        </w:rPr>
        <w:t>бухгалтерском учете»  расходы  произведены  по  документам  в  ненадлежащем  оформленном  в  виде,  в  том  числе:                                                                                                        -  4  квитанции  без  даты,  без  номера  и  без  договора  на сумму                        1700 рублей передача  файлов  в  ПФР  по  ЭЦП  ИП  Сулейманову  М.С..                                                                                      В  целях  экономии  средств  такие  услуги  по  передачи</w:t>
      </w:r>
      <w:proofErr w:type="gramEnd"/>
      <w:r w:rsidRPr="005F1442">
        <w:rPr>
          <w:sz w:val="28"/>
          <w:szCs w:val="28"/>
          <w:lang w:val="ru-RU"/>
        </w:rPr>
        <w:t xml:space="preserve">  </w:t>
      </w:r>
      <w:proofErr w:type="gramStart"/>
      <w:r w:rsidRPr="005F1442">
        <w:rPr>
          <w:sz w:val="28"/>
          <w:szCs w:val="28"/>
          <w:lang w:val="ru-RU"/>
        </w:rPr>
        <w:t>файлов  в  ПФР  осуществляется   бухгалтером  данной  организации;                                                                                                                      - ведомость расхода  денежных  средств  на  празднования  нового  года  на   сумму  10500 рублей  без  номера,  без  даты  и  без  подписи  главного  бухгалтера  (отсутствует  расходные  документы);                                                                                                                                                               - закупочная  акт  на  приобретение  угля  без   номера  и   без  договора  на  сумму  17030  рублей  от  05.12.2017 года   у  частного  лица  Магомедова  А. А.  проживающего  с. Аймаки.</w:t>
      </w:r>
      <w:proofErr w:type="gramEnd"/>
      <w:r w:rsidRPr="005F1442">
        <w:rPr>
          <w:sz w:val="28"/>
          <w:szCs w:val="28"/>
          <w:lang w:val="ru-RU"/>
        </w:rPr>
        <w:t xml:space="preserve">                                                                                     При   проверке    правильности  расходование  средств    на  организацию  горячего  питания   1- 4  классов   установлено,  что    продукты  питания  в  2017  году   поставлялись через      МКУ  «</w:t>
      </w:r>
      <w:proofErr w:type="spellStart"/>
      <w:r w:rsidRPr="005F1442">
        <w:rPr>
          <w:sz w:val="28"/>
          <w:szCs w:val="28"/>
          <w:lang w:val="ru-RU"/>
        </w:rPr>
        <w:t>Гергебильснаб</w:t>
      </w:r>
      <w:proofErr w:type="spellEnd"/>
      <w:r w:rsidRPr="005F1442">
        <w:rPr>
          <w:sz w:val="28"/>
          <w:szCs w:val="28"/>
          <w:lang w:val="ru-RU"/>
        </w:rPr>
        <w:t>».   В  нарушение  статьи  38.1  и  ст. 158  Бюджетного  кодекса  РФ  нарушен  принцип  подведомственности  учреждения,  то  есть   за  питание  бюджетные  денежные  средства  перечислены  в  2017 году  не   с лицевого  счёта   МКОУ  «</w:t>
      </w:r>
      <w:proofErr w:type="spellStart"/>
      <w:r w:rsidRPr="005F1442">
        <w:rPr>
          <w:sz w:val="28"/>
          <w:szCs w:val="28"/>
          <w:lang w:val="ru-RU"/>
        </w:rPr>
        <w:t>Аймакинская</w:t>
      </w:r>
      <w:proofErr w:type="spellEnd"/>
      <w:r w:rsidRPr="005F1442">
        <w:rPr>
          <w:sz w:val="28"/>
          <w:szCs w:val="28"/>
          <w:lang w:val="ru-RU"/>
        </w:rPr>
        <w:t xml:space="preserve"> СОШ»,  а  прямо   с   финансового  управления              </w:t>
      </w:r>
      <w:r w:rsidRPr="005F1442">
        <w:rPr>
          <w:sz w:val="28"/>
          <w:szCs w:val="28"/>
          <w:lang w:val="ru-RU"/>
        </w:rPr>
        <w:lastRenderedPageBreak/>
        <w:t>МО  «</w:t>
      </w:r>
      <w:proofErr w:type="spellStart"/>
      <w:r w:rsidRPr="005F1442">
        <w:rPr>
          <w:sz w:val="28"/>
          <w:szCs w:val="28"/>
          <w:lang w:val="ru-RU"/>
        </w:rPr>
        <w:t>Гергебильский</w:t>
      </w:r>
      <w:proofErr w:type="spellEnd"/>
      <w:r w:rsidRPr="005F1442">
        <w:rPr>
          <w:sz w:val="28"/>
          <w:szCs w:val="28"/>
          <w:lang w:val="ru-RU"/>
        </w:rPr>
        <w:t xml:space="preserve">   район»  в   МКУ   «</w:t>
      </w:r>
      <w:proofErr w:type="spellStart"/>
      <w:r w:rsidRPr="005F1442">
        <w:rPr>
          <w:sz w:val="28"/>
          <w:szCs w:val="28"/>
          <w:lang w:val="ru-RU"/>
        </w:rPr>
        <w:t>Гергебильснаб</w:t>
      </w:r>
      <w:proofErr w:type="spellEnd"/>
      <w:r w:rsidRPr="005F1442">
        <w:rPr>
          <w:sz w:val="28"/>
          <w:szCs w:val="28"/>
          <w:lang w:val="ru-RU"/>
        </w:rPr>
        <w:t xml:space="preserve">».   </w:t>
      </w:r>
    </w:p>
    <w:p w:rsidR="005F1442" w:rsidRPr="005F1442" w:rsidRDefault="005F1442" w:rsidP="005F1442">
      <w:pPr>
        <w:pStyle w:val="24"/>
        <w:shd w:val="clear" w:color="auto" w:fill="auto"/>
        <w:spacing w:before="0" w:after="208" w:line="254" w:lineRule="exact"/>
        <w:ind w:firstLine="0"/>
        <w:jc w:val="left"/>
        <w:rPr>
          <w:b/>
          <w:sz w:val="28"/>
          <w:szCs w:val="28"/>
          <w:lang w:val="ru-RU"/>
        </w:rPr>
      </w:pPr>
      <w:r w:rsidRPr="005F1442">
        <w:rPr>
          <w:sz w:val="28"/>
          <w:szCs w:val="28"/>
          <w:lang w:val="ru-RU"/>
        </w:rPr>
        <w:t>-</w:t>
      </w:r>
      <w:r w:rsidRPr="005F1442">
        <w:rPr>
          <w:b/>
          <w:sz w:val="28"/>
          <w:szCs w:val="28"/>
          <w:lang w:val="ru-RU"/>
        </w:rPr>
        <w:t xml:space="preserve"> Проверка соблюдения законодательства при исполнении бюджета           МО «село  </w:t>
      </w:r>
      <w:proofErr w:type="spellStart"/>
      <w:r w:rsidRPr="005F1442">
        <w:rPr>
          <w:b/>
          <w:sz w:val="28"/>
          <w:szCs w:val="28"/>
          <w:lang w:val="ru-RU"/>
        </w:rPr>
        <w:t>Чалда</w:t>
      </w:r>
      <w:proofErr w:type="spellEnd"/>
      <w:r w:rsidRPr="005F1442">
        <w:rPr>
          <w:b/>
          <w:sz w:val="28"/>
          <w:szCs w:val="28"/>
          <w:lang w:val="ru-RU"/>
        </w:rPr>
        <w:t xml:space="preserve">»  </w:t>
      </w:r>
      <w:proofErr w:type="spellStart"/>
      <w:r w:rsidRPr="005F1442">
        <w:rPr>
          <w:b/>
          <w:sz w:val="28"/>
          <w:szCs w:val="28"/>
          <w:lang w:val="ru-RU"/>
        </w:rPr>
        <w:t>Гергебильского</w:t>
      </w:r>
      <w:proofErr w:type="spellEnd"/>
      <w:r w:rsidRPr="005F1442">
        <w:rPr>
          <w:b/>
          <w:sz w:val="28"/>
          <w:szCs w:val="28"/>
          <w:lang w:val="ru-RU"/>
        </w:rPr>
        <w:t xml:space="preserve">  района за 2017 год.</w:t>
      </w:r>
    </w:p>
    <w:p w:rsidR="005F1442" w:rsidRPr="005F1442" w:rsidRDefault="005F1442" w:rsidP="005F1442">
      <w:pPr>
        <w:pStyle w:val="24"/>
        <w:shd w:val="clear" w:color="auto" w:fill="auto"/>
        <w:spacing w:before="0" w:after="208" w:line="254" w:lineRule="exact"/>
        <w:ind w:firstLine="0"/>
        <w:jc w:val="left"/>
        <w:rPr>
          <w:sz w:val="28"/>
          <w:szCs w:val="28"/>
          <w:lang w:val="ru-RU"/>
        </w:rPr>
      </w:pPr>
      <w:r w:rsidRPr="005F1442">
        <w:rPr>
          <w:rFonts w:asciiTheme="majorHAnsi" w:hAnsiTheme="majorHAnsi"/>
          <w:sz w:val="28"/>
          <w:szCs w:val="28"/>
          <w:lang w:val="ru-RU"/>
        </w:rPr>
        <w:t>В нарушение части 2 статьи 15 и статьи 19.1 Трудового кодекса РФ, МО «</w:t>
      </w:r>
      <w:proofErr w:type="spellStart"/>
      <w:r w:rsidRPr="005F1442">
        <w:rPr>
          <w:rFonts w:asciiTheme="majorHAnsi" w:hAnsiTheme="majorHAnsi"/>
          <w:sz w:val="28"/>
          <w:szCs w:val="28"/>
          <w:lang w:val="ru-RU"/>
        </w:rPr>
        <w:t>селоЧалда</w:t>
      </w:r>
      <w:proofErr w:type="spellEnd"/>
      <w:r w:rsidRPr="005F1442">
        <w:rPr>
          <w:rFonts w:asciiTheme="majorHAnsi" w:hAnsiTheme="majorHAnsi"/>
          <w:sz w:val="28"/>
          <w:szCs w:val="28"/>
          <w:lang w:val="ru-RU"/>
        </w:rPr>
        <w:t xml:space="preserve">» в течение 2017 года, были заключены временные договора гражданско-правового характера с 3-мя гражданами, выполнявшими не разовый объем услуг, а фактически исполнявшими трудовые обязанности на постоянной основе, которые предусматриваются, как правило, штатным расписанием. Всего в 2017 году по таким договорам было выплачено – </w:t>
      </w:r>
      <w:r w:rsidRPr="005F1442">
        <w:rPr>
          <w:rFonts w:asciiTheme="majorHAnsi" w:hAnsiTheme="majorHAnsi"/>
          <w:b/>
          <w:sz w:val="28"/>
          <w:szCs w:val="28"/>
          <w:lang w:val="ru-RU"/>
        </w:rPr>
        <w:t>284,8 тыс. рублей</w:t>
      </w:r>
      <w:r w:rsidRPr="005F1442">
        <w:rPr>
          <w:rFonts w:asciiTheme="majorHAnsi" w:hAnsiTheme="majorHAnsi"/>
          <w:sz w:val="28"/>
          <w:szCs w:val="28"/>
          <w:lang w:val="ru-RU"/>
        </w:rPr>
        <w:t>, что квалифицируется как неэффективное использование бюджетных средств (статья 34 БК РФ).</w:t>
      </w:r>
    </w:p>
    <w:p w:rsidR="005F1442" w:rsidRPr="005F1442" w:rsidRDefault="005F1442" w:rsidP="005F1442">
      <w:pPr>
        <w:pStyle w:val="24"/>
        <w:shd w:val="clear" w:color="auto" w:fill="auto"/>
        <w:spacing w:before="0" w:after="208" w:line="254" w:lineRule="exact"/>
        <w:ind w:firstLine="0"/>
        <w:jc w:val="left"/>
        <w:rPr>
          <w:sz w:val="28"/>
          <w:szCs w:val="28"/>
          <w:lang w:val="ru-RU"/>
        </w:rPr>
      </w:pPr>
      <w:r w:rsidRPr="005F1442">
        <w:rPr>
          <w:rFonts w:asciiTheme="majorHAnsi" w:hAnsiTheme="majorHAnsi"/>
          <w:sz w:val="28"/>
          <w:szCs w:val="28"/>
          <w:lang w:val="ru-RU"/>
        </w:rPr>
        <w:t xml:space="preserve">В нарушение    п. 1 ст. 306.4  Бюджетного  Кодекса    РФ  без  соблюдения  процедур   санкционирования  и  перемещения  бюджетных  ассигнований  допущена  отвлечение  с  одних  статей  экономической  классификации  расходов  на  другие  статьи, </w:t>
      </w:r>
      <w:r w:rsidRPr="007F7E33">
        <w:rPr>
          <w:rFonts w:asciiTheme="majorHAnsi" w:hAnsiTheme="majorHAnsi"/>
          <w:sz w:val="28"/>
          <w:szCs w:val="28"/>
          <w:shd w:val="clear" w:color="auto" w:fill="FFFFFF"/>
        </w:rPr>
        <w:t> </w:t>
      </w:r>
      <w:r w:rsidRPr="005F1442">
        <w:rPr>
          <w:rFonts w:asciiTheme="majorHAnsi" w:hAnsiTheme="majorHAnsi"/>
          <w:sz w:val="28"/>
          <w:szCs w:val="28"/>
          <w:shd w:val="clear" w:color="auto" w:fill="FFFFFF"/>
          <w:lang w:val="ru-RU"/>
        </w:rPr>
        <w:t>что  является нецелевое использование бюджетных средств</w:t>
      </w:r>
      <w:r w:rsidRPr="007F7E33">
        <w:rPr>
          <w:rFonts w:asciiTheme="majorHAnsi" w:hAnsiTheme="majorHAnsi"/>
          <w:sz w:val="28"/>
          <w:szCs w:val="28"/>
          <w:shd w:val="clear" w:color="auto" w:fill="FFFFFF"/>
        </w:rPr>
        <w:t> </w:t>
      </w:r>
      <w:r w:rsidRPr="005F1442">
        <w:rPr>
          <w:rFonts w:asciiTheme="majorHAnsi" w:hAnsiTheme="majorHAnsi"/>
          <w:sz w:val="28"/>
          <w:szCs w:val="28"/>
          <w:lang w:val="ru-RU"/>
        </w:rPr>
        <w:t xml:space="preserve"> на  общую  сумму    </w:t>
      </w:r>
      <w:r w:rsidRPr="005F1442">
        <w:rPr>
          <w:rFonts w:asciiTheme="majorHAnsi" w:hAnsiTheme="majorHAnsi"/>
          <w:b/>
          <w:sz w:val="28"/>
          <w:szCs w:val="28"/>
          <w:lang w:val="ru-RU"/>
        </w:rPr>
        <w:t>85 064</w:t>
      </w:r>
      <w:r w:rsidRPr="005F1442">
        <w:rPr>
          <w:rFonts w:asciiTheme="majorHAnsi" w:hAnsiTheme="majorHAnsi"/>
          <w:sz w:val="28"/>
          <w:szCs w:val="28"/>
          <w:lang w:val="ru-RU"/>
        </w:rPr>
        <w:t xml:space="preserve">   рублей.</w:t>
      </w:r>
      <w:r w:rsidRPr="005F1442">
        <w:rPr>
          <w:sz w:val="28"/>
          <w:szCs w:val="28"/>
          <w:lang w:val="ru-RU"/>
        </w:rPr>
        <w:t xml:space="preserve"> По  указанному  нарушению в  МО  «село  Аймаки»  было  написано    уведомление руководителю  финансового органа    МР «</w:t>
      </w:r>
      <w:proofErr w:type="spellStart"/>
      <w:r w:rsidRPr="005F1442">
        <w:rPr>
          <w:sz w:val="28"/>
          <w:szCs w:val="28"/>
          <w:lang w:val="ru-RU"/>
        </w:rPr>
        <w:t>Гергебильский</w:t>
      </w:r>
      <w:proofErr w:type="spellEnd"/>
      <w:r w:rsidRPr="005F1442">
        <w:rPr>
          <w:sz w:val="28"/>
          <w:szCs w:val="28"/>
          <w:lang w:val="ru-RU"/>
        </w:rPr>
        <w:t xml:space="preserve">   </w:t>
      </w:r>
    </w:p>
    <w:p w:rsidR="005F1442" w:rsidRPr="005F1442" w:rsidRDefault="005F1442" w:rsidP="005F1442">
      <w:pPr>
        <w:pStyle w:val="24"/>
        <w:shd w:val="clear" w:color="auto" w:fill="auto"/>
        <w:spacing w:before="0" w:after="208" w:line="254" w:lineRule="exact"/>
        <w:ind w:firstLine="0"/>
        <w:jc w:val="left"/>
        <w:rPr>
          <w:sz w:val="28"/>
          <w:szCs w:val="28"/>
          <w:lang w:val="ru-RU"/>
        </w:rPr>
      </w:pPr>
    </w:p>
    <w:p w:rsidR="005F1442" w:rsidRPr="005F1442" w:rsidRDefault="005F1442" w:rsidP="005F1442">
      <w:pPr>
        <w:pStyle w:val="24"/>
        <w:shd w:val="clear" w:color="auto" w:fill="auto"/>
        <w:spacing w:before="0" w:after="208" w:line="254" w:lineRule="exact"/>
        <w:ind w:firstLine="0"/>
        <w:jc w:val="left"/>
        <w:rPr>
          <w:sz w:val="28"/>
          <w:szCs w:val="28"/>
          <w:lang w:val="ru-RU"/>
        </w:rPr>
      </w:pPr>
      <w:r w:rsidRPr="005F1442">
        <w:rPr>
          <w:sz w:val="28"/>
          <w:szCs w:val="28"/>
          <w:lang w:val="ru-RU"/>
        </w:rPr>
        <w:t xml:space="preserve">район»    о применении бюджетных мер принуждения    в  соответствии                                     с  частью 3  статьи  306.4   Бюджетного  Кодекса  РФ,  путем  взыскания   этих  средств  использованные  не  по  целевому назначению  в  бесспорном  порядке.   </w:t>
      </w:r>
    </w:p>
    <w:p w:rsidR="005F1442" w:rsidRPr="005F1442" w:rsidRDefault="005F1442" w:rsidP="005F1442">
      <w:pPr>
        <w:pStyle w:val="24"/>
        <w:shd w:val="clear" w:color="auto" w:fill="auto"/>
        <w:spacing w:before="0" w:after="208" w:line="254" w:lineRule="exact"/>
        <w:ind w:firstLine="0"/>
        <w:jc w:val="left"/>
        <w:rPr>
          <w:b/>
          <w:sz w:val="28"/>
          <w:szCs w:val="28"/>
          <w:lang w:val="ru-RU"/>
        </w:rPr>
      </w:pPr>
      <w:r w:rsidRPr="005F1442">
        <w:rPr>
          <w:sz w:val="28"/>
          <w:szCs w:val="28"/>
          <w:lang w:val="ru-RU"/>
        </w:rPr>
        <w:t>-</w:t>
      </w:r>
      <w:r w:rsidRPr="005F1442">
        <w:rPr>
          <w:b/>
          <w:sz w:val="28"/>
          <w:szCs w:val="28"/>
          <w:lang w:val="ru-RU"/>
        </w:rPr>
        <w:t xml:space="preserve"> Проверка соблюдения законодательства при исполнении бюджета            МО «сельсовет  </w:t>
      </w:r>
      <w:proofErr w:type="spellStart"/>
      <w:r w:rsidRPr="005F1442">
        <w:rPr>
          <w:b/>
          <w:sz w:val="28"/>
          <w:szCs w:val="28"/>
          <w:lang w:val="ru-RU"/>
        </w:rPr>
        <w:t>Дарада-Мурадинский</w:t>
      </w:r>
      <w:proofErr w:type="spellEnd"/>
      <w:r w:rsidRPr="005F1442">
        <w:rPr>
          <w:b/>
          <w:sz w:val="28"/>
          <w:szCs w:val="28"/>
          <w:lang w:val="ru-RU"/>
        </w:rPr>
        <w:t xml:space="preserve">»  </w:t>
      </w:r>
      <w:proofErr w:type="spellStart"/>
      <w:r w:rsidRPr="005F1442">
        <w:rPr>
          <w:b/>
          <w:sz w:val="28"/>
          <w:szCs w:val="28"/>
          <w:lang w:val="ru-RU"/>
        </w:rPr>
        <w:t>Гергебильского</w:t>
      </w:r>
      <w:proofErr w:type="spellEnd"/>
      <w:r w:rsidRPr="005F1442">
        <w:rPr>
          <w:b/>
          <w:sz w:val="28"/>
          <w:szCs w:val="28"/>
          <w:lang w:val="ru-RU"/>
        </w:rPr>
        <w:t xml:space="preserve">  района                 за 2017 год.</w:t>
      </w:r>
    </w:p>
    <w:p w:rsidR="005F1442" w:rsidRPr="005F1442" w:rsidRDefault="005F1442" w:rsidP="005F1442">
      <w:pPr>
        <w:pStyle w:val="24"/>
        <w:shd w:val="clear" w:color="auto" w:fill="auto"/>
        <w:spacing w:before="0" w:after="208" w:line="254" w:lineRule="exact"/>
        <w:ind w:firstLine="0"/>
        <w:jc w:val="left"/>
        <w:rPr>
          <w:rFonts w:asciiTheme="majorHAnsi" w:hAnsiTheme="majorHAnsi"/>
          <w:sz w:val="28"/>
          <w:szCs w:val="28"/>
          <w:lang w:val="ru-RU"/>
        </w:rPr>
      </w:pPr>
      <w:r w:rsidRPr="005F1442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gramStart"/>
      <w:r w:rsidRPr="005F1442">
        <w:rPr>
          <w:sz w:val="28"/>
          <w:szCs w:val="28"/>
          <w:lang w:val="ru-RU"/>
        </w:rPr>
        <w:t xml:space="preserve">Выборочной  проверкой  соблюдения  конкурсных   процедур   по Федеральному закону  от 05.04.2013 </w:t>
      </w:r>
      <w:r w:rsidRPr="00821329">
        <w:rPr>
          <w:sz w:val="28"/>
          <w:szCs w:val="28"/>
        </w:rPr>
        <w:t>N </w:t>
      </w:r>
      <w:r w:rsidRPr="005F1442">
        <w:rPr>
          <w:sz w:val="28"/>
          <w:szCs w:val="28"/>
          <w:lang w:val="ru-RU"/>
        </w:rPr>
        <w:t>44-ФЗ</w:t>
      </w:r>
      <w:r w:rsidRPr="00821329">
        <w:rPr>
          <w:sz w:val="28"/>
          <w:szCs w:val="28"/>
        </w:rPr>
        <w:t> </w:t>
      </w:r>
      <w:r w:rsidRPr="005F1442">
        <w:rPr>
          <w:sz w:val="28"/>
          <w:szCs w:val="28"/>
          <w:lang w:val="ru-RU"/>
        </w:rPr>
        <w:t>(ред. от 29.07.2017) "О</w:t>
      </w:r>
      <w:r w:rsidRPr="00821329">
        <w:rPr>
          <w:sz w:val="28"/>
          <w:szCs w:val="28"/>
        </w:rPr>
        <w:t> </w:t>
      </w:r>
      <w:r w:rsidRPr="005F1442">
        <w:rPr>
          <w:sz w:val="28"/>
          <w:szCs w:val="28"/>
          <w:lang w:val="ru-RU"/>
        </w:rPr>
        <w:t>контрактной</w:t>
      </w:r>
      <w:r w:rsidRPr="00821329">
        <w:rPr>
          <w:sz w:val="28"/>
          <w:szCs w:val="28"/>
        </w:rPr>
        <w:t> </w:t>
      </w:r>
      <w:r w:rsidRPr="005F1442">
        <w:rPr>
          <w:sz w:val="28"/>
          <w:szCs w:val="28"/>
          <w:lang w:val="ru-RU"/>
        </w:rPr>
        <w:t>системе</w:t>
      </w:r>
      <w:r w:rsidRPr="00821329">
        <w:rPr>
          <w:sz w:val="28"/>
          <w:szCs w:val="28"/>
        </w:rPr>
        <w:t> </w:t>
      </w:r>
      <w:r w:rsidRPr="005F1442">
        <w:rPr>
          <w:sz w:val="28"/>
          <w:szCs w:val="28"/>
          <w:lang w:val="ru-RU"/>
        </w:rPr>
        <w:t>в</w:t>
      </w:r>
      <w:r w:rsidRPr="00821329">
        <w:rPr>
          <w:sz w:val="28"/>
          <w:szCs w:val="28"/>
        </w:rPr>
        <w:t> </w:t>
      </w:r>
      <w:r w:rsidRPr="005F1442">
        <w:rPr>
          <w:sz w:val="28"/>
          <w:szCs w:val="28"/>
          <w:lang w:val="ru-RU"/>
        </w:rPr>
        <w:t>сфере</w:t>
      </w:r>
      <w:r w:rsidRPr="00821329">
        <w:rPr>
          <w:sz w:val="28"/>
          <w:szCs w:val="28"/>
        </w:rPr>
        <w:t> </w:t>
      </w:r>
      <w:r w:rsidRPr="005F1442">
        <w:rPr>
          <w:sz w:val="28"/>
          <w:szCs w:val="28"/>
          <w:lang w:val="ru-RU"/>
        </w:rPr>
        <w:t>закупок</w:t>
      </w:r>
      <w:r w:rsidRPr="00821329">
        <w:rPr>
          <w:sz w:val="28"/>
          <w:szCs w:val="28"/>
        </w:rPr>
        <w:t> </w:t>
      </w:r>
      <w:r w:rsidRPr="005F1442">
        <w:rPr>
          <w:sz w:val="28"/>
          <w:szCs w:val="28"/>
          <w:lang w:val="ru-RU"/>
        </w:rPr>
        <w:t>товаров,</w:t>
      </w:r>
      <w:r w:rsidRPr="00821329">
        <w:rPr>
          <w:sz w:val="28"/>
          <w:szCs w:val="28"/>
        </w:rPr>
        <w:t> </w:t>
      </w:r>
      <w:r w:rsidRPr="005F1442">
        <w:rPr>
          <w:sz w:val="28"/>
          <w:szCs w:val="28"/>
          <w:lang w:val="ru-RU"/>
        </w:rPr>
        <w:t>работ,</w:t>
      </w:r>
      <w:r w:rsidRPr="00821329">
        <w:rPr>
          <w:sz w:val="28"/>
          <w:szCs w:val="28"/>
        </w:rPr>
        <w:t> </w:t>
      </w:r>
      <w:r w:rsidRPr="005F1442">
        <w:rPr>
          <w:sz w:val="28"/>
          <w:szCs w:val="28"/>
          <w:lang w:val="ru-RU"/>
        </w:rPr>
        <w:t>услуг</w:t>
      </w:r>
      <w:r w:rsidRPr="00821329">
        <w:rPr>
          <w:sz w:val="28"/>
          <w:szCs w:val="28"/>
        </w:rPr>
        <w:t> </w:t>
      </w:r>
      <w:r w:rsidRPr="005F1442">
        <w:rPr>
          <w:sz w:val="28"/>
          <w:szCs w:val="28"/>
          <w:lang w:val="ru-RU"/>
        </w:rPr>
        <w:t>для</w:t>
      </w:r>
      <w:r w:rsidRPr="00821329">
        <w:rPr>
          <w:sz w:val="28"/>
          <w:szCs w:val="28"/>
        </w:rPr>
        <w:t> </w:t>
      </w:r>
      <w:r w:rsidRPr="005F1442">
        <w:rPr>
          <w:sz w:val="28"/>
          <w:szCs w:val="28"/>
          <w:lang w:val="ru-RU"/>
        </w:rPr>
        <w:t xml:space="preserve">  обеспечения  государственных</w:t>
      </w:r>
      <w:r w:rsidRPr="00821329">
        <w:rPr>
          <w:sz w:val="28"/>
          <w:szCs w:val="28"/>
        </w:rPr>
        <w:t> </w:t>
      </w:r>
      <w:r w:rsidRPr="005F1442">
        <w:rPr>
          <w:sz w:val="28"/>
          <w:szCs w:val="28"/>
          <w:lang w:val="ru-RU"/>
        </w:rPr>
        <w:t>и</w:t>
      </w:r>
      <w:r w:rsidRPr="00821329">
        <w:rPr>
          <w:sz w:val="28"/>
          <w:szCs w:val="28"/>
        </w:rPr>
        <w:t> </w:t>
      </w:r>
      <w:r w:rsidRPr="005F1442">
        <w:rPr>
          <w:sz w:val="28"/>
          <w:szCs w:val="28"/>
          <w:lang w:val="ru-RU"/>
        </w:rPr>
        <w:t>муниципальных</w:t>
      </w:r>
      <w:r w:rsidRPr="00821329">
        <w:rPr>
          <w:sz w:val="28"/>
          <w:szCs w:val="28"/>
        </w:rPr>
        <w:t> </w:t>
      </w:r>
      <w:r w:rsidRPr="005F1442">
        <w:rPr>
          <w:sz w:val="28"/>
          <w:szCs w:val="28"/>
          <w:lang w:val="ru-RU"/>
        </w:rPr>
        <w:t>нужд "  установлено,                что   за  2017 год    администрацией МО «</w:t>
      </w:r>
      <w:r w:rsidRPr="005F1442">
        <w:rPr>
          <w:rFonts w:asciiTheme="majorHAnsi" w:hAnsiTheme="majorHAnsi"/>
          <w:sz w:val="28"/>
          <w:szCs w:val="28"/>
          <w:lang w:val="ru-RU"/>
        </w:rPr>
        <w:t xml:space="preserve">сельсовет </w:t>
      </w:r>
      <w:proofErr w:type="spellStart"/>
      <w:r w:rsidRPr="005F1442">
        <w:rPr>
          <w:rFonts w:asciiTheme="majorHAnsi" w:hAnsiTheme="majorHAnsi"/>
          <w:sz w:val="28"/>
          <w:szCs w:val="28"/>
          <w:lang w:val="ru-RU"/>
        </w:rPr>
        <w:t>Дарада-Мурадинский</w:t>
      </w:r>
      <w:proofErr w:type="spellEnd"/>
      <w:r w:rsidRPr="005F1442">
        <w:rPr>
          <w:sz w:val="28"/>
          <w:szCs w:val="28"/>
          <w:lang w:val="ru-RU"/>
        </w:rPr>
        <w:t>»  нарушением   действующего   законодательства    области   в сфере государственных  закупок  производились    расходы,   связанные  на  поставки  товаров,     выполнение  работ,    оказание  услуг   для  муниципальных   нужд</w:t>
      </w:r>
      <w:proofErr w:type="gramEnd"/>
      <w:r w:rsidRPr="005F1442">
        <w:rPr>
          <w:sz w:val="28"/>
          <w:szCs w:val="28"/>
          <w:lang w:val="ru-RU"/>
        </w:rPr>
        <w:t xml:space="preserve">  без   проведения   конкурсных   торгов на  благоустройства   села  на  общую   сумму   </w:t>
      </w:r>
      <w:r w:rsidRPr="005F1442">
        <w:rPr>
          <w:b/>
          <w:sz w:val="28"/>
          <w:szCs w:val="28"/>
          <w:lang w:val="ru-RU"/>
        </w:rPr>
        <w:t>300,0</w:t>
      </w:r>
      <w:r w:rsidRPr="005F1442">
        <w:rPr>
          <w:sz w:val="28"/>
          <w:szCs w:val="28"/>
          <w:lang w:val="ru-RU"/>
        </w:rPr>
        <w:t xml:space="preserve"> тыс. рублей,   что   следует  квалифицировать   как   неэкономное  и  </w:t>
      </w:r>
      <w:r w:rsidRPr="005F1442">
        <w:rPr>
          <w:b/>
          <w:sz w:val="28"/>
          <w:szCs w:val="28"/>
          <w:lang w:val="ru-RU"/>
        </w:rPr>
        <w:t>неэффективное</w:t>
      </w:r>
      <w:r w:rsidRPr="005F1442">
        <w:rPr>
          <w:sz w:val="28"/>
          <w:szCs w:val="28"/>
          <w:lang w:val="ru-RU"/>
        </w:rPr>
        <w:t xml:space="preserve">    использование   бюджетных   средств   и   подпадающие   под  действие    статей  34    Бюджетного   Кодекса   РФ.                </w:t>
      </w:r>
      <w:r w:rsidRPr="005F1442">
        <w:rPr>
          <w:rFonts w:ascii="Tahoma" w:hAnsi="Tahoma" w:cs="Tahoma"/>
          <w:color w:val="222222"/>
          <w:sz w:val="17"/>
          <w:szCs w:val="17"/>
          <w:lang w:val="ru-RU"/>
        </w:rPr>
        <w:br/>
      </w:r>
      <w:r w:rsidRPr="005F1442"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5F1442" w:rsidRPr="005F1442" w:rsidRDefault="005F1442" w:rsidP="005F1442">
      <w:pPr>
        <w:pStyle w:val="24"/>
        <w:shd w:val="clear" w:color="auto" w:fill="auto"/>
        <w:spacing w:before="0" w:after="208" w:line="254" w:lineRule="exact"/>
        <w:ind w:firstLine="0"/>
        <w:jc w:val="left"/>
        <w:rPr>
          <w:rFonts w:asciiTheme="majorHAnsi" w:hAnsiTheme="majorHAnsi"/>
          <w:sz w:val="28"/>
          <w:szCs w:val="28"/>
          <w:lang w:val="ru-RU"/>
        </w:rPr>
      </w:pPr>
      <w:r w:rsidRPr="005F1442">
        <w:rPr>
          <w:rFonts w:asciiTheme="majorHAnsi" w:hAnsiTheme="majorHAnsi"/>
          <w:sz w:val="28"/>
          <w:szCs w:val="28"/>
          <w:lang w:val="ru-RU"/>
        </w:rPr>
        <w:t xml:space="preserve"> </w:t>
      </w:r>
      <w:r w:rsidRPr="005F1442">
        <w:rPr>
          <w:sz w:val="28"/>
          <w:szCs w:val="28"/>
          <w:lang w:val="ru-RU"/>
        </w:rPr>
        <w:t>-</w:t>
      </w:r>
      <w:r w:rsidRPr="005F1442">
        <w:rPr>
          <w:b/>
          <w:sz w:val="28"/>
          <w:szCs w:val="28"/>
          <w:lang w:val="ru-RU"/>
        </w:rPr>
        <w:t xml:space="preserve"> Проверка соблюдения законодательства при исполнении бюджета  МО «сельсовет  </w:t>
      </w:r>
      <w:proofErr w:type="spellStart"/>
      <w:r w:rsidRPr="005F1442">
        <w:rPr>
          <w:b/>
          <w:sz w:val="28"/>
          <w:szCs w:val="28"/>
          <w:lang w:val="ru-RU"/>
        </w:rPr>
        <w:t>Хвартикунинский</w:t>
      </w:r>
      <w:proofErr w:type="spellEnd"/>
      <w:r w:rsidRPr="005F1442">
        <w:rPr>
          <w:b/>
          <w:sz w:val="28"/>
          <w:szCs w:val="28"/>
          <w:lang w:val="ru-RU"/>
        </w:rPr>
        <w:t xml:space="preserve">»  </w:t>
      </w:r>
      <w:proofErr w:type="spellStart"/>
      <w:r w:rsidRPr="005F1442">
        <w:rPr>
          <w:b/>
          <w:sz w:val="28"/>
          <w:szCs w:val="28"/>
          <w:lang w:val="ru-RU"/>
        </w:rPr>
        <w:t>Гергебильского</w:t>
      </w:r>
      <w:proofErr w:type="spellEnd"/>
      <w:r w:rsidRPr="005F1442">
        <w:rPr>
          <w:b/>
          <w:sz w:val="28"/>
          <w:szCs w:val="28"/>
          <w:lang w:val="ru-RU"/>
        </w:rPr>
        <w:t xml:space="preserve">  района за 2017 год.             </w:t>
      </w:r>
    </w:p>
    <w:p w:rsidR="005F1442" w:rsidRPr="005F1442" w:rsidRDefault="005F1442" w:rsidP="005F1442">
      <w:pPr>
        <w:pStyle w:val="24"/>
        <w:shd w:val="clear" w:color="auto" w:fill="auto"/>
        <w:spacing w:before="0" w:after="208" w:line="254" w:lineRule="exact"/>
        <w:ind w:firstLine="0"/>
        <w:jc w:val="left"/>
        <w:rPr>
          <w:sz w:val="28"/>
          <w:szCs w:val="28"/>
          <w:lang w:val="ru-RU"/>
        </w:rPr>
      </w:pPr>
      <w:r w:rsidRPr="005F1442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gramStart"/>
      <w:r w:rsidRPr="005F1442">
        <w:rPr>
          <w:sz w:val="28"/>
          <w:szCs w:val="28"/>
          <w:lang w:val="ru-RU"/>
        </w:rPr>
        <w:t xml:space="preserve">Выборочной  проверкой  соблюдения  конкурсных   процедур   по Федеральному закону  от 05.04.2013 </w:t>
      </w:r>
      <w:r w:rsidRPr="00821329">
        <w:rPr>
          <w:sz w:val="28"/>
          <w:szCs w:val="28"/>
        </w:rPr>
        <w:t>N </w:t>
      </w:r>
      <w:r w:rsidRPr="005F1442">
        <w:rPr>
          <w:sz w:val="28"/>
          <w:szCs w:val="28"/>
          <w:lang w:val="ru-RU"/>
        </w:rPr>
        <w:t>44-ФЗ</w:t>
      </w:r>
      <w:r w:rsidRPr="00821329">
        <w:rPr>
          <w:sz w:val="28"/>
          <w:szCs w:val="28"/>
        </w:rPr>
        <w:t> </w:t>
      </w:r>
      <w:r w:rsidRPr="005F1442">
        <w:rPr>
          <w:sz w:val="28"/>
          <w:szCs w:val="28"/>
          <w:lang w:val="ru-RU"/>
        </w:rPr>
        <w:t>(ред. от 29.07.2017) "О</w:t>
      </w:r>
      <w:r w:rsidRPr="00821329">
        <w:rPr>
          <w:sz w:val="28"/>
          <w:szCs w:val="28"/>
        </w:rPr>
        <w:t> </w:t>
      </w:r>
      <w:r w:rsidRPr="005F1442">
        <w:rPr>
          <w:sz w:val="28"/>
          <w:szCs w:val="28"/>
          <w:lang w:val="ru-RU"/>
        </w:rPr>
        <w:t>контрактной</w:t>
      </w:r>
      <w:r w:rsidRPr="00821329">
        <w:rPr>
          <w:sz w:val="28"/>
          <w:szCs w:val="28"/>
        </w:rPr>
        <w:t> </w:t>
      </w:r>
      <w:r w:rsidRPr="005F1442">
        <w:rPr>
          <w:sz w:val="28"/>
          <w:szCs w:val="28"/>
          <w:lang w:val="ru-RU"/>
        </w:rPr>
        <w:t>системе</w:t>
      </w:r>
      <w:r w:rsidRPr="00821329">
        <w:rPr>
          <w:sz w:val="28"/>
          <w:szCs w:val="28"/>
        </w:rPr>
        <w:t> </w:t>
      </w:r>
      <w:r w:rsidRPr="005F1442">
        <w:rPr>
          <w:sz w:val="28"/>
          <w:szCs w:val="28"/>
          <w:lang w:val="ru-RU"/>
        </w:rPr>
        <w:t>в</w:t>
      </w:r>
      <w:r w:rsidRPr="00821329">
        <w:rPr>
          <w:sz w:val="28"/>
          <w:szCs w:val="28"/>
        </w:rPr>
        <w:t> </w:t>
      </w:r>
      <w:r w:rsidRPr="005F1442">
        <w:rPr>
          <w:sz w:val="28"/>
          <w:szCs w:val="28"/>
          <w:lang w:val="ru-RU"/>
        </w:rPr>
        <w:t>сфере</w:t>
      </w:r>
      <w:r w:rsidRPr="00821329">
        <w:rPr>
          <w:sz w:val="28"/>
          <w:szCs w:val="28"/>
        </w:rPr>
        <w:t> </w:t>
      </w:r>
      <w:r w:rsidRPr="005F1442">
        <w:rPr>
          <w:sz w:val="28"/>
          <w:szCs w:val="28"/>
          <w:lang w:val="ru-RU"/>
        </w:rPr>
        <w:t>закупок</w:t>
      </w:r>
      <w:r w:rsidRPr="00821329">
        <w:rPr>
          <w:sz w:val="28"/>
          <w:szCs w:val="28"/>
        </w:rPr>
        <w:t> </w:t>
      </w:r>
      <w:r w:rsidRPr="005F1442">
        <w:rPr>
          <w:sz w:val="28"/>
          <w:szCs w:val="28"/>
          <w:lang w:val="ru-RU"/>
        </w:rPr>
        <w:t>товаров,</w:t>
      </w:r>
      <w:r w:rsidRPr="00821329">
        <w:rPr>
          <w:sz w:val="28"/>
          <w:szCs w:val="28"/>
        </w:rPr>
        <w:t> </w:t>
      </w:r>
      <w:r w:rsidRPr="005F1442">
        <w:rPr>
          <w:sz w:val="28"/>
          <w:szCs w:val="28"/>
          <w:lang w:val="ru-RU"/>
        </w:rPr>
        <w:t>работ,</w:t>
      </w:r>
      <w:r w:rsidRPr="00821329">
        <w:rPr>
          <w:sz w:val="28"/>
          <w:szCs w:val="28"/>
        </w:rPr>
        <w:t> </w:t>
      </w:r>
      <w:r w:rsidRPr="005F1442">
        <w:rPr>
          <w:sz w:val="28"/>
          <w:szCs w:val="28"/>
          <w:lang w:val="ru-RU"/>
        </w:rPr>
        <w:t>услуг</w:t>
      </w:r>
      <w:r w:rsidRPr="00821329">
        <w:rPr>
          <w:sz w:val="28"/>
          <w:szCs w:val="28"/>
        </w:rPr>
        <w:t> </w:t>
      </w:r>
      <w:r w:rsidRPr="005F1442">
        <w:rPr>
          <w:sz w:val="28"/>
          <w:szCs w:val="28"/>
          <w:lang w:val="ru-RU"/>
        </w:rPr>
        <w:t>для</w:t>
      </w:r>
      <w:r w:rsidRPr="00821329">
        <w:rPr>
          <w:sz w:val="28"/>
          <w:szCs w:val="28"/>
        </w:rPr>
        <w:t> </w:t>
      </w:r>
      <w:r w:rsidRPr="005F1442">
        <w:rPr>
          <w:sz w:val="28"/>
          <w:szCs w:val="28"/>
          <w:lang w:val="ru-RU"/>
        </w:rPr>
        <w:t xml:space="preserve">  обеспечения  государственных</w:t>
      </w:r>
      <w:r w:rsidRPr="00821329">
        <w:rPr>
          <w:sz w:val="28"/>
          <w:szCs w:val="28"/>
        </w:rPr>
        <w:t> </w:t>
      </w:r>
      <w:r w:rsidRPr="005F1442">
        <w:rPr>
          <w:sz w:val="28"/>
          <w:szCs w:val="28"/>
          <w:lang w:val="ru-RU"/>
        </w:rPr>
        <w:t>и</w:t>
      </w:r>
      <w:r w:rsidRPr="00821329">
        <w:rPr>
          <w:sz w:val="28"/>
          <w:szCs w:val="28"/>
        </w:rPr>
        <w:t> </w:t>
      </w:r>
      <w:r w:rsidRPr="005F1442">
        <w:rPr>
          <w:sz w:val="28"/>
          <w:szCs w:val="28"/>
          <w:lang w:val="ru-RU"/>
        </w:rPr>
        <w:t>муниципальных</w:t>
      </w:r>
      <w:r w:rsidRPr="00821329">
        <w:rPr>
          <w:sz w:val="28"/>
          <w:szCs w:val="28"/>
        </w:rPr>
        <w:t> </w:t>
      </w:r>
      <w:r w:rsidRPr="005F1442">
        <w:rPr>
          <w:sz w:val="28"/>
          <w:szCs w:val="28"/>
          <w:lang w:val="ru-RU"/>
        </w:rPr>
        <w:t>нужд "  установлено,                что  за  2017 год  администрацией МО «</w:t>
      </w:r>
      <w:r w:rsidRPr="005F1442">
        <w:rPr>
          <w:rFonts w:asciiTheme="majorHAnsi" w:hAnsiTheme="majorHAnsi"/>
          <w:sz w:val="28"/>
          <w:szCs w:val="28"/>
          <w:lang w:val="ru-RU"/>
        </w:rPr>
        <w:t xml:space="preserve">сельсовет </w:t>
      </w:r>
      <w:proofErr w:type="spellStart"/>
      <w:r w:rsidRPr="005F1442">
        <w:rPr>
          <w:rFonts w:asciiTheme="majorHAnsi" w:hAnsiTheme="majorHAnsi"/>
          <w:sz w:val="28"/>
          <w:szCs w:val="28"/>
          <w:lang w:val="ru-RU"/>
        </w:rPr>
        <w:t>Хвартикунинский</w:t>
      </w:r>
      <w:proofErr w:type="spellEnd"/>
      <w:r w:rsidRPr="005F1442">
        <w:rPr>
          <w:sz w:val="28"/>
          <w:szCs w:val="28"/>
          <w:lang w:val="ru-RU"/>
        </w:rPr>
        <w:t xml:space="preserve">» нарушением   действующего   законодательства    области   в сфере государственных  закупок  производились    расходы,   связанные  на  поставки  товаров,     </w:t>
      </w:r>
      <w:r w:rsidRPr="005F1442">
        <w:rPr>
          <w:sz w:val="28"/>
          <w:szCs w:val="28"/>
          <w:lang w:val="ru-RU"/>
        </w:rPr>
        <w:lastRenderedPageBreak/>
        <w:t>выполнение  работ,    оказание  услуг   для  муниципальных   нужд</w:t>
      </w:r>
      <w:proofErr w:type="gramEnd"/>
      <w:r w:rsidRPr="005F1442">
        <w:rPr>
          <w:sz w:val="28"/>
          <w:szCs w:val="28"/>
          <w:lang w:val="ru-RU"/>
        </w:rPr>
        <w:t xml:space="preserve">  </w:t>
      </w:r>
      <w:proofErr w:type="gramStart"/>
      <w:r w:rsidRPr="005F1442">
        <w:rPr>
          <w:sz w:val="28"/>
          <w:szCs w:val="28"/>
          <w:lang w:val="ru-RU"/>
        </w:rPr>
        <w:t xml:space="preserve">без   проведения   конкурсных   торгов на </w:t>
      </w:r>
      <w:r w:rsidRPr="005F1442">
        <w:rPr>
          <w:rFonts w:asciiTheme="majorHAnsi" w:hAnsiTheme="majorHAnsi"/>
          <w:sz w:val="28"/>
          <w:szCs w:val="28"/>
          <w:lang w:val="ru-RU"/>
        </w:rPr>
        <w:t>ЖКХ «Коммунальное  хозяйство»   и  «Благоустройство»</w:t>
      </w:r>
      <w:r w:rsidRPr="005F1442">
        <w:rPr>
          <w:rFonts w:asciiTheme="majorHAnsi" w:hAnsiTheme="majorHAnsi"/>
          <w:sz w:val="20"/>
          <w:szCs w:val="20"/>
          <w:lang w:val="ru-RU"/>
        </w:rPr>
        <w:t xml:space="preserve"> </w:t>
      </w:r>
      <w:r w:rsidRPr="005F1442">
        <w:rPr>
          <w:sz w:val="28"/>
          <w:szCs w:val="28"/>
          <w:lang w:val="ru-RU"/>
        </w:rPr>
        <w:t xml:space="preserve">заключены трудовые  соглашения  с  физическими  лицами  и израсходованы  подотчётных  средства   из  кассы в сумме </w:t>
      </w:r>
      <w:r w:rsidRPr="005F1442">
        <w:rPr>
          <w:b/>
          <w:sz w:val="28"/>
          <w:szCs w:val="28"/>
          <w:lang w:val="ru-RU"/>
        </w:rPr>
        <w:t>1195,9</w:t>
      </w:r>
      <w:r w:rsidRPr="005F1442">
        <w:rPr>
          <w:sz w:val="28"/>
          <w:szCs w:val="28"/>
          <w:lang w:val="ru-RU"/>
        </w:rPr>
        <w:t xml:space="preserve"> тыс. рублей,   что   следует  квалифицировать   как   неэкономное  и  неэффективное    использование   бюджетных   средств   и   подпадающие   под  действие    статей  34 Бюджетного   Кодекса РФ.</w:t>
      </w:r>
      <w:proofErr w:type="gramEnd"/>
    </w:p>
    <w:p w:rsidR="005F1442" w:rsidRPr="005F1442" w:rsidRDefault="005F1442" w:rsidP="005F1442">
      <w:pPr>
        <w:pStyle w:val="24"/>
        <w:shd w:val="clear" w:color="auto" w:fill="auto"/>
        <w:spacing w:before="0" w:after="208" w:line="254" w:lineRule="exact"/>
        <w:ind w:firstLine="0"/>
        <w:jc w:val="left"/>
        <w:rPr>
          <w:sz w:val="28"/>
          <w:szCs w:val="28"/>
          <w:lang w:val="ru-RU"/>
        </w:rPr>
      </w:pPr>
      <w:proofErr w:type="gramStart"/>
      <w:r w:rsidRPr="005F1442">
        <w:rPr>
          <w:rFonts w:asciiTheme="majorHAnsi" w:hAnsiTheme="majorHAnsi"/>
          <w:sz w:val="28"/>
          <w:szCs w:val="28"/>
          <w:lang w:val="ru-RU"/>
        </w:rPr>
        <w:t xml:space="preserve">В  нарушении  ст. 38   и  п. 1 ст. 306.4   Бюджетного   Кодекса   РФ денежные средства в сумме  </w:t>
      </w:r>
      <w:r w:rsidRPr="005F1442">
        <w:rPr>
          <w:rFonts w:asciiTheme="majorHAnsi" w:hAnsiTheme="majorHAnsi"/>
          <w:b/>
          <w:sz w:val="28"/>
          <w:szCs w:val="28"/>
          <w:lang w:val="ru-RU"/>
        </w:rPr>
        <w:t xml:space="preserve">582,0 </w:t>
      </w:r>
      <w:r w:rsidRPr="005F1442">
        <w:rPr>
          <w:rFonts w:asciiTheme="majorHAnsi" w:hAnsiTheme="majorHAnsi"/>
          <w:sz w:val="28"/>
          <w:szCs w:val="28"/>
          <w:lang w:val="ru-RU"/>
        </w:rPr>
        <w:t xml:space="preserve">тыс. рублей  поступившие в кассу по коду (001 050399400 2602Л) ЖКХ «Благоустройство»  содержание     автомобильных  дорог  израсходованы  на  другие   цели,   что  являются   </w:t>
      </w:r>
      <w:r w:rsidRPr="005F1442">
        <w:rPr>
          <w:rFonts w:asciiTheme="majorHAnsi" w:hAnsiTheme="majorHAnsi"/>
          <w:b/>
          <w:sz w:val="28"/>
          <w:szCs w:val="28"/>
          <w:lang w:val="ru-RU"/>
        </w:rPr>
        <w:t>нецелевым  использованием   бюджетных  средств</w:t>
      </w:r>
      <w:r w:rsidRPr="005F1442">
        <w:rPr>
          <w:rFonts w:asciiTheme="majorHAnsi" w:hAnsiTheme="majorHAnsi"/>
          <w:sz w:val="28"/>
          <w:szCs w:val="28"/>
          <w:lang w:val="ru-RU"/>
        </w:rPr>
        <w:t xml:space="preserve">   выразившиеся  в  направлении     и  использовании  их  на  цели,   не  соответствующие   условиям  получения бюджетных  средств.</w:t>
      </w:r>
      <w:proofErr w:type="gramEnd"/>
      <w:r w:rsidRPr="005F1442">
        <w:rPr>
          <w:rFonts w:asciiTheme="majorHAnsi" w:hAnsiTheme="majorHAnsi"/>
          <w:sz w:val="28"/>
          <w:szCs w:val="28"/>
          <w:lang w:val="ru-RU"/>
        </w:rPr>
        <w:t xml:space="preserve">                                                                               </w:t>
      </w:r>
      <w:r w:rsidRPr="005F1442">
        <w:rPr>
          <w:sz w:val="28"/>
          <w:szCs w:val="28"/>
          <w:lang w:val="ru-RU"/>
        </w:rPr>
        <w:t xml:space="preserve">По  указанным  нарушениям в  МО  «сельсовет  </w:t>
      </w:r>
      <w:proofErr w:type="spellStart"/>
      <w:r w:rsidRPr="005F1442">
        <w:rPr>
          <w:sz w:val="28"/>
          <w:szCs w:val="28"/>
          <w:lang w:val="ru-RU"/>
        </w:rPr>
        <w:t>Хвартикунинский</w:t>
      </w:r>
      <w:proofErr w:type="spellEnd"/>
      <w:r w:rsidRPr="005F1442">
        <w:rPr>
          <w:sz w:val="28"/>
          <w:szCs w:val="28"/>
          <w:lang w:val="ru-RU"/>
        </w:rPr>
        <w:t xml:space="preserve">»  документы  проверок переданы   прокурору </w:t>
      </w:r>
      <w:proofErr w:type="spellStart"/>
      <w:r w:rsidRPr="005F1442">
        <w:rPr>
          <w:sz w:val="28"/>
          <w:szCs w:val="28"/>
          <w:lang w:val="ru-RU"/>
        </w:rPr>
        <w:t>Гергебильского</w:t>
      </w:r>
      <w:proofErr w:type="spellEnd"/>
      <w:r w:rsidRPr="005F1442">
        <w:rPr>
          <w:sz w:val="28"/>
          <w:szCs w:val="28"/>
          <w:lang w:val="ru-RU"/>
        </w:rPr>
        <w:t xml:space="preserve">  района    и  уведомление Руководителю  финансового органа    МР «</w:t>
      </w:r>
      <w:proofErr w:type="spellStart"/>
      <w:r w:rsidRPr="005F1442">
        <w:rPr>
          <w:sz w:val="28"/>
          <w:szCs w:val="28"/>
          <w:lang w:val="ru-RU"/>
        </w:rPr>
        <w:t>Гергебильский</w:t>
      </w:r>
      <w:proofErr w:type="spellEnd"/>
      <w:r w:rsidRPr="005F1442">
        <w:rPr>
          <w:sz w:val="28"/>
          <w:szCs w:val="28"/>
          <w:lang w:val="ru-RU"/>
        </w:rPr>
        <w:t xml:space="preserve">   район»  о применении бюджетных мер принуждения    в  соответствии                                     с  частью 3  статьи  306.4   Бюджетного  Кодекса  РФ,  путем  взыскания   этих  средств  использованные  не  по  целевому назначению  в  бесспорном  порядке.   </w:t>
      </w:r>
    </w:p>
    <w:p w:rsidR="005F1442" w:rsidRPr="005F1442" w:rsidRDefault="005F1442" w:rsidP="005F1442">
      <w:pPr>
        <w:pStyle w:val="24"/>
        <w:shd w:val="clear" w:color="auto" w:fill="auto"/>
        <w:spacing w:before="0" w:after="208" w:line="254" w:lineRule="exact"/>
        <w:ind w:firstLine="0"/>
        <w:jc w:val="left"/>
        <w:rPr>
          <w:sz w:val="28"/>
          <w:szCs w:val="28"/>
          <w:lang w:val="ru-RU"/>
        </w:rPr>
      </w:pPr>
      <w:r w:rsidRPr="005F1442">
        <w:rPr>
          <w:sz w:val="28"/>
          <w:szCs w:val="28"/>
          <w:lang w:val="ru-RU"/>
        </w:rPr>
        <w:t>-  По  устному  запросу  председателя  районного  собрания  МР  «</w:t>
      </w:r>
      <w:proofErr w:type="spellStart"/>
      <w:r w:rsidRPr="005F1442">
        <w:rPr>
          <w:sz w:val="28"/>
          <w:szCs w:val="28"/>
          <w:lang w:val="ru-RU"/>
        </w:rPr>
        <w:t>Гергебильский</w:t>
      </w:r>
      <w:proofErr w:type="spellEnd"/>
      <w:r w:rsidRPr="005F1442">
        <w:rPr>
          <w:sz w:val="28"/>
          <w:szCs w:val="28"/>
          <w:lang w:val="ru-RU"/>
        </w:rPr>
        <w:t xml:space="preserve">  район»  проведено  проверка </w:t>
      </w:r>
      <w:proofErr w:type="gramStart"/>
      <w:r w:rsidRPr="005F1442">
        <w:rPr>
          <w:sz w:val="28"/>
          <w:szCs w:val="28"/>
          <w:lang w:val="ru-RU"/>
        </w:rPr>
        <w:t>соблюдения законодательства   распределения   средств  Дорожного  фонда</w:t>
      </w:r>
      <w:proofErr w:type="gramEnd"/>
      <w:r w:rsidRPr="005F1442">
        <w:rPr>
          <w:sz w:val="28"/>
          <w:szCs w:val="28"/>
          <w:lang w:val="ru-RU"/>
        </w:rPr>
        <w:t xml:space="preserve">  МР  «</w:t>
      </w:r>
      <w:proofErr w:type="spellStart"/>
      <w:r w:rsidRPr="005F1442">
        <w:rPr>
          <w:sz w:val="28"/>
          <w:szCs w:val="28"/>
          <w:lang w:val="ru-RU"/>
        </w:rPr>
        <w:t>Гергебильский</w:t>
      </w:r>
      <w:proofErr w:type="spellEnd"/>
      <w:r w:rsidRPr="005F1442">
        <w:rPr>
          <w:sz w:val="28"/>
          <w:szCs w:val="28"/>
          <w:lang w:val="ru-RU"/>
        </w:rPr>
        <w:t xml:space="preserve">  район»            за  2017 год  (справка   прилагается).                                                                                      </w:t>
      </w:r>
    </w:p>
    <w:p w:rsidR="005F1442" w:rsidRPr="005F1442" w:rsidRDefault="005F1442" w:rsidP="005F1442">
      <w:pPr>
        <w:pStyle w:val="24"/>
        <w:shd w:val="clear" w:color="auto" w:fill="auto"/>
        <w:spacing w:before="0" w:after="208" w:line="254" w:lineRule="exact"/>
        <w:ind w:firstLine="0"/>
        <w:jc w:val="left"/>
        <w:rPr>
          <w:sz w:val="28"/>
          <w:szCs w:val="28"/>
          <w:lang w:val="ru-RU"/>
        </w:rPr>
      </w:pPr>
      <w:r w:rsidRPr="005F1442">
        <w:rPr>
          <w:sz w:val="28"/>
          <w:szCs w:val="28"/>
          <w:lang w:val="ru-RU"/>
        </w:rPr>
        <w:t xml:space="preserve">-  По  запросу  прокурора  </w:t>
      </w:r>
      <w:proofErr w:type="spellStart"/>
      <w:r w:rsidRPr="005F1442">
        <w:rPr>
          <w:sz w:val="28"/>
          <w:szCs w:val="28"/>
          <w:lang w:val="ru-RU"/>
        </w:rPr>
        <w:t>Гергебильского</w:t>
      </w:r>
      <w:proofErr w:type="spellEnd"/>
      <w:r w:rsidRPr="005F1442">
        <w:rPr>
          <w:sz w:val="28"/>
          <w:szCs w:val="28"/>
          <w:lang w:val="ru-RU"/>
        </w:rPr>
        <w:t xml:space="preserve">   района  проведено проверка соблюдения органами  местного   самоуправления   требований  федерального  законодательства  при  администрировании  неналоговых  доходов  бюджетов   МР  «</w:t>
      </w:r>
      <w:proofErr w:type="spellStart"/>
      <w:r w:rsidRPr="005F1442">
        <w:rPr>
          <w:sz w:val="28"/>
          <w:szCs w:val="28"/>
          <w:lang w:val="ru-RU"/>
        </w:rPr>
        <w:t>Гергебильский</w:t>
      </w:r>
      <w:proofErr w:type="spellEnd"/>
      <w:r w:rsidRPr="005F1442">
        <w:rPr>
          <w:sz w:val="28"/>
          <w:szCs w:val="28"/>
          <w:lang w:val="ru-RU"/>
        </w:rPr>
        <w:t xml:space="preserve">  район»   в 2016г.,  2017 г.   и                  1 квартале  2018 года  (справка   прилагается).</w:t>
      </w:r>
    </w:p>
    <w:p w:rsidR="005F1442" w:rsidRPr="005F1442" w:rsidRDefault="005F1442" w:rsidP="005F1442">
      <w:pPr>
        <w:pStyle w:val="24"/>
        <w:shd w:val="clear" w:color="auto" w:fill="auto"/>
        <w:spacing w:before="0" w:after="208" w:line="254" w:lineRule="exact"/>
        <w:ind w:firstLine="0"/>
        <w:jc w:val="left"/>
        <w:rPr>
          <w:b/>
          <w:i/>
          <w:sz w:val="28"/>
          <w:szCs w:val="28"/>
          <w:u w:val="single"/>
          <w:lang w:val="ru-RU"/>
        </w:rPr>
      </w:pPr>
      <w:r w:rsidRPr="005F1442">
        <w:rPr>
          <w:b/>
          <w:i/>
          <w:sz w:val="28"/>
          <w:szCs w:val="28"/>
          <w:u w:val="single"/>
          <w:lang w:val="ru-RU"/>
        </w:rPr>
        <w:t>2. Экспертно-аналитическая  деятельность:</w:t>
      </w:r>
    </w:p>
    <w:p w:rsidR="005F1442" w:rsidRPr="005F1442" w:rsidRDefault="005F1442" w:rsidP="005F1442">
      <w:pPr>
        <w:pStyle w:val="24"/>
        <w:shd w:val="clear" w:color="auto" w:fill="auto"/>
        <w:spacing w:before="0" w:after="208" w:line="254" w:lineRule="exact"/>
        <w:ind w:firstLine="0"/>
        <w:jc w:val="left"/>
        <w:rPr>
          <w:sz w:val="28"/>
          <w:szCs w:val="28"/>
          <w:lang w:val="ru-RU"/>
        </w:rPr>
      </w:pPr>
      <w:r w:rsidRPr="005F1442">
        <w:rPr>
          <w:sz w:val="28"/>
          <w:szCs w:val="28"/>
          <w:lang w:val="ru-RU"/>
        </w:rPr>
        <w:t>-Подготовка  отчёта о  деятельности  контрольно-счётной  палаты  муниципального  района  «</w:t>
      </w:r>
      <w:proofErr w:type="spellStart"/>
      <w:r w:rsidRPr="005F1442">
        <w:rPr>
          <w:sz w:val="28"/>
          <w:szCs w:val="28"/>
          <w:lang w:val="ru-RU"/>
        </w:rPr>
        <w:t>Гергебильский</w:t>
      </w:r>
      <w:proofErr w:type="spellEnd"/>
      <w:r w:rsidRPr="005F1442">
        <w:rPr>
          <w:sz w:val="28"/>
          <w:szCs w:val="28"/>
          <w:lang w:val="ru-RU"/>
        </w:rPr>
        <w:t xml:space="preserve">  район»   за  2017 год.</w:t>
      </w:r>
    </w:p>
    <w:p w:rsidR="005F1442" w:rsidRPr="005F1442" w:rsidRDefault="005F1442" w:rsidP="005F1442">
      <w:pPr>
        <w:pStyle w:val="24"/>
        <w:shd w:val="clear" w:color="auto" w:fill="auto"/>
        <w:spacing w:before="0" w:after="208" w:line="254" w:lineRule="exact"/>
        <w:ind w:firstLine="0"/>
        <w:jc w:val="left"/>
        <w:rPr>
          <w:sz w:val="28"/>
          <w:szCs w:val="28"/>
          <w:lang w:val="ru-RU"/>
        </w:rPr>
      </w:pPr>
      <w:r w:rsidRPr="005F1442">
        <w:rPr>
          <w:sz w:val="28"/>
          <w:szCs w:val="28"/>
          <w:lang w:val="ru-RU"/>
        </w:rPr>
        <w:t>- Заключение</w:t>
      </w:r>
      <w:r w:rsidRPr="001B35AA">
        <w:rPr>
          <w:sz w:val="28"/>
          <w:szCs w:val="28"/>
        </w:rPr>
        <w:t>  </w:t>
      </w:r>
      <w:r w:rsidRPr="005F1442">
        <w:rPr>
          <w:sz w:val="28"/>
          <w:szCs w:val="28"/>
          <w:lang w:val="ru-RU"/>
        </w:rPr>
        <w:t xml:space="preserve"> Контрольно-счетной палаты МО «</w:t>
      </w:r>
      <w:proofErr w:type="spellStart"/>
      <w:r w:rsidRPr="005F1442">
        <w:rPr>
          <w:sz w:val="28"/>
          <w:szCs w:val="28"/>
          <w:lang w:val="ru-RU"/>
        </w:rPr>
        <w:t>Гергебильский</w:t>
      </w:r>
      <w:proofErr w:type="spellEnd"/>
      <w:r w:rsidRPr="005F1442">
        <w:rPr>
          <w:sz w:val="28"/>
          <w:szCs w:val="28"/>
          <w:lang w:val="ru-RU"/>
        </w:rPr>
        <w:t xml:space="preserve">  район» на</w:t>
      </w:r>
      <w:r w:rsidRPr="001B35AA">
        <w:rPr>
          <w:sz w:val="28"/>
          <w:szCs w:val="28"/>
        </w:rPr>
        <w:t>   </w:t>
      </w:r>
      <w:r w:rsidRPr="005F1442">
        <w:rPr>
          <w:sz w:val="28"/>
          <w:szCs w:val="28"/>
          <w:lang w:val="ru-RU"/>
        </w:rPr>
        <w:t xml:space="preserve"> проект</w:t>
      </w:r>
      <w:r w:rsidRPr="001B35AA">
        <w:rPr>
          <w:sz w:val="28"/>
          <w:szCs w:val="28"/>
        </w:rPr>
        <w:t> </w:t>
      </w:r>
      <w:r w:rsidRPr="005F1442">
        <w:rPr>
          <w:sz w:val="28"/>
          <w:szCs w:val="28"/>
          <w:lang w:val="ru-RU"/>
        </w:rPr>
        <w:t xml:space="preserve"> Решения</w:t>
      </w:r>
      <w:r w:rsidRPr="001B35AA">
        <w:rPr>
          <w:sz w:val="28"/>
          <w:szCs w:val="28"/>
        </w:rPr>
        <w:t>  </w:t>
      </w:r>
      <w:r w:rsidRPr="005F1442">
        <w:rPr>
          <w:sz w:val="28"/>
          <w:szCs w:val="28"/>
          <w:lang w:val="ru-RU"/>
        </w:rPr>
        <w:t xml:space="preserve"> «О бюджете МО «</w:t>
      </w:r>
      <w:proofErr w:type="spellStart"/>
      <w:r w:rsidRPr="005F1442">
        <w:rPr>
          <w:sz w:val="28"/>
          <w:szCs w:val="28"/>
          <w:lang w:val="ru-RU"/>
        </w:rPr>
        <w:t>Гергебильский</w:t>
      </w:r>
      <w:proofErr w:type="spellEnd"/>
      <w:r w:rsidRPr="005F1442">
        <w:rPr>
          <w:sz w:val="28"/>
          <w:szCs w:val="28"/>
          <w:lang w:val="ru-RU"/>
        </w:rPr>
        <w:t xml:space="preserve">  район» на 2018 год»                 </w:t>
      </w:r>
    </w:p>
    <w:p w:rsidR="005F1442" w:rsidRPr="005F1442" w:rsidRDefault="005F1442" w:rsidP="005F1442">
      <w:pPr>
        <w:pStyle w:val="24"/>
        <w:shd w:val="clear" w:color="auto" w:fill="auto"/>
        <w:spacing w:before="0" w:after="208" w:line="254" w:lineRule="exact"/>
        <w:ind w:firstLine="0"/>
        <w:jc w:val="left"/>
        <w:rPr>
          <w:sz w:val="28"/>
          <w:szCs w:val="28"/>
          <w:lang w:val="ru-RU"/>
        </w:rPr>
      </w:pPr>
      <w:r w:rsidRPr="005F1442">
        <w:rPr>
          <w:sz w:val="28"/>
          <w:szCs w:val="28"/>
          <w:lang w:val="ru-RU"/>
        </w:rPr>
        <w:t>- Заключение  Контрольно-счетной палаты МР «</w:t>
      </w:r>
      <w:proofErr w:type="spellStart"/>
      <w:r w:rsidRPr="005F1442">
        <w:rPr>
          <w:sz w:val="28"/>
          <w:szCs w:val="28"/>
          <w:lang w:val="ru-RU"/>
        </w:rPr>
        <w:t>Гергебильский</w:t>
      </w:r>
      <w:proofErr w:type="spellEnd"/>
      <w:r w:rsidRPr="005F1442">
        <w:rPr>
          <w:sz w:val="28"/>
          <w:szCs w:val="28"/>
          <w:lang w:val="ru-RU"/>
        </w:rPr>
        <w:t xml:space="preserve"> район» по результатам внешней проверки годового отчета об исполнении  бюджета муниципального района «</w:t>
      </w:r>
      <w:proofErr w:type="spellStart"/>
      <w:r w:rsidRPr="005F1442">
        <w:rPr>
          <w:sz w:val="28"/>
          <w:szCs w:val="28"/>
          <w:lang w:val="ru-RU"/>
        </w:rPr>
        <w:t>Гергебильский</w:t>
      </w:r>
      <w:proofErr w:type="spellEnd"/>
      <w:r w:rsidRPr="005F1442">
        <w:rPr>
          <w:sz w:val="28"/>
          <w:szCs w:val="28"/>
          <w:lang w:val="ru-RU"/>
        </w:rPr>
        <w:t xml:space="preserve"> район» за  2017г.</w:t>
      </w:r>
    </w:p>
    <w:p w:rsidR="005F1442" w:rsidRPr="00637307" w:rsidRDefault="005F1442" w:rsidP="005F1442">
      <w:pPr>
        <w:pStyle w:val="24"/>
        <w:shd w:val="clear" w:color="auto" w:fill="auto"/>
        <w:spacing w:before="0" w:after="208" w:line="254" w:lineRule="exact"/>
        <w:ind w:firstLine="0"/>
        <w:jc w:val="left"/>
        <w:rPr>
          <w:b/>
          <w:i/>
          <w:sz w:val="28"/>
          <w:szCs w:val="28"/>
          <w:u w:val="single"/>
        </w:rPr>
      </w:pPr>
      <w:r w:rsidRPr="00637307">
        <w:rPr>
          <w:b/>
          <w:i/>
          <w:sz w:val="28"/>
          <w:szCs w:val="28"/>
          <w:u w:val="single"/>
        </w:rPr>
        <w:t xml:space="preserve">3.  </w:t>
      </w:r>
      <w:proofErr w:type="spellStart"/>
      <w:proofErr w:type="gramStart"/>
      <w:r w:rsidRPr="00637307">
        <w:rPr>
          <w:b/>
          <w:i/>
          <w:sz w:val="28"/>
          <w:szCs w:val="28"/>
          <w:u w:val="single"/>
        </w:rPr>
        <w:t>Выводы</w:t>
      </w:r>
      <w:proofErr w:type="spellEnd"/>
      <w:r w:rsidRPr="00637307">
        <w:rPr>
          <w:b/>
          <w:i/>
          <w:sz w:val="28"/>
          <w:szCs w:val="28"/>
          <w:u w:val="single"/>
        </w:rPr>
        <w:t xml:space="preserve">  и</w:t>
      </w:r>
      <w:proofErr w:type="gramEnd"/>
      <w:r w:rsidRPr="00637307">
        <w:rPr>
          <w:b/>
          <w:i/>
          <w:sz w:val="28"/>
          <w:szCs w:val="28"/>
          <w:u w:val="single"/>
        </w:rPr>
        <w:t xml:space="preserve">  </w:t>
      </w:r>
      <w:proofErr w:type="spellStart"/>
      <w:r w:rsidRPr="00637307">
        <w:rPr>
          <w:b/>
          <w:i/>
          <w:sz w:val="28"/>
          <w:szCs w:val="28"/>
          <w:u w:val="single"/>
        </w:rPr>
        <w:t>предложения</w:t>
      </w:r>
      <w:proofErr w:type="spellEnd"/>
      <w:r w:rsidRPr="00637307">
        <w:rPr>
          <w:b/>
          <w:i/>
          <w:sz w:val="28"/>
          <w:szCs w:val="28"/>
          <w:u w:val="single"/>
        </w:rPr>
        <w:t>:</w:t>
      </w:r>
    </w:p>
    <w:p w:rsidR="005F1442" w:rsidRPr="005F1442" w:rsidRDefault="005F1442" w:rsidP="005F1442">
      <w:pPr>
        <w:pStyle w:val="24"/>
        <w:shd w:val="clear" w:color="auto" w:fill="auto"/>
        <w:spacing w:before="0" w:after="208" w:line="254" w:lineRule="exact"/>
        <w:ind w:firstLine="0"/>
        <w:jc w:val="left"/>
        <w:rPr>
          <w:sz w:val="28"/>
          <w:szCs w:val="28"/>
          <w:lang w:val="ru-RU"/>
        </w:rPr>
      </w:pPr>
      <w:r w:rsidRPr="005F1442">
        <w:rPr>
          <w:sz w:val="28"/>
          <w:szCs w:val="28"/>
          <w:lang w:val="ru-RU"/>
        </w:rPr>
        <w:t xml:space="preserve"> Приоритетом деятельности палаты на планируемый период остается </w:t>
      </w:r>
      <w:proofErr w:type="gramStart"/>
      <w:r w:rsidRPr="005F1442">
        <w:rPr>
          <w:sz w:val="28"/>
          <w:szCs w:val="28"/>
          <w:lang w:val="ru-RU"/>
        </w:rPr>
        <w:t>контроль  за</w:t>
      </w:r>
      <w:proofErr w:type="gramEnd"/>
      <w:r w:rsidRPr="005F1442">
        <w:rPr>
          <w:sz w:val="28"/>
          <w:szCs w:val="28"/>
          <w:lang w:val="ru-RU"/>
        </w:rPr>
        <w:t xml:space="preserve">  использованием бюджетных средств, направляемых на реализацию задач, определенных в ежегодном послании Президента Республики Дагестан.                                                                                                 Основными направлениями финансовой, налоговой и бюджетной политики района должны стать строгое соблюдение Бюджетного кодекса РФ, законодательства РД и актов органов местного самоуправления.                                                                                               </w:t>
      </w:r>
      <w:proofErr w:type="gramStart"/>
      <w:r w:rsidRPr="005F1442">
        <w:rPr>
          <w:sz w:val="28"/>
          <w:szCs w:val="28"/>
          <w:lang w:val="ru-RU"/>
        </w:rPr>
        <w:t xml:space="preserve">Ввиду наличия рисков снижения налоговых и неналоговых доходов района, важным направлением деятельности палаты остается контроль в сфере управления и распоряжения муниципальной собственностью, включая </w:t>
      </w:r>
      <w:r w:rsidRPr="005F1442">
        <w:rPr>
          <w:sz w:val="28"/>
          <w:szCs w:val="28"/>
          <w:lang w:val="ru-RU"/>
        </w:rPr>
        <w:lastRenderedPageBreak/>
        <w:t>оценку  качества администрирования налоговых и неналоговых доходов бюджета, выявление резервов их роста, анализ эффективности системы льгот и преференций, контроль над полнотой поступления доходов в бюджет района от  использования муниципального имущества и земельных участков.</w:t>
      </w:r>
      <w:r w:rsidRPr="005F1442">
        <w:rPr>
          <w:rFonts w:ascii="Arial" w:hAnsi="Arial" w:cs="Arial"/>
          <w:color w:val="222222"/>
          <w:sz w:val="14"/>
          <w:szCs w:val="14"/>
          <w:shd w:val="clear" w:color="auto" w:fill="FFFFFF"/>
          <w:lang w:val="ru-RU"/>
        </w:rPr>
        <w:t xml:space="preserve"> </w:t>
      </w:r>
      <w:proofErr w:type="gramEnd"/>
    </w:p>
    <w:p w:rsidR="005F1442" w:rsidRDefault="005F1442" w:rsidP="005F1442">
      <w:pPr>
        <w:pStyle w:val="a5"/>
      </w:pPr>
    </w:p>
    <w:p w:rsidR="005F1442" w:rsidRDefault="005F1442" w:rsidP="005F1442"/>
    <w:p w:rsidR="005F1442" w:rsidRDefault="005F1442" w:rsidP="005F1442">
      <w:pPr>
        <w:rPr>
          <w:b/>
          <w:sz w:val="28"/>
          <w:szCs w:val="28"/>
        </w:rPr>
      </w:pPr>
    </w:p>
    <w:p w:rsidR="005F1442" w:rsidRDefault="005F1442" w:rsidP="005F1442">
      <w:pPr>
        <w:rPr>
          <w:b/>
          <w:sz w:val="28"/>
          <w:szCs w:val="28"/>
        </w:rPr>
      </w:pPr>
    </w:p>
    <w:p w:rsidR="005F1442" w:rsidRDefault="005F1442" w:rsidP="005F1442">
      <w:pPr>
        <w:rPr>
          <w:b/>
          <w:sz w:val="28"/>
          <w:szCs w:val="28"/>
        </w:rPr>
      </w:pPr>
    </w:p>
    <w:p w:rsidR="005F1442" w:rsidRDefault="005F1442" w:rsidP="005F1442">
      <w:pPr>
        <w:rPr>
          <w:b/>
          <w:sz w:val="28"/>
          <w:szCs w:val="28"/>
        </w:rPr>
      </w:pPr>
    </w:p>
    <w:p w:rsidR="005F1442" w:rsidRDefault="005F1442" w:rsidP="005F1442">
      <w:pPr>
        <w:rPr>
          <w:b/>
          <w:sz w:val="28"/>
          <w:szCs w:val="28"/>
        </w:rPr>
      </w:pPr>
    </w:p>
    <w:p w:rsidR="005F1442" w:rsidRPr="001B35AA" w:rsidRDefault="005F1442" w:rsidP="005F1442">
      <w:pPr>
        <w:rPr>
          <w:b/>
          <w:i/>
          <w:sz w:val="28"/>
          <w:szCs w:val="28"/>
        </w:rPr>
      </w:pPr>
      <w:r w:rsidRPr="001B35AA">
        <w:rPr>
          <w:b/>
          <w:i/>
          <w:sz w:val="28"/>
          <w:szCs w:val="28"/>
        </w:rPr>
        <w:t>Председатель  контрольно-счётной  палаты                                                          МР  «</w:t>
      </w:r>
      <w:proofErr w:type="spellStart"/>
      <w:r w:rsidRPr="001B35AA">
        <w:rPr>
          <w:b/>
          <w:i/>
          <w:sz w:val="28"/>
          <w:szCs w:val="28"/>
        </w:rPr>
        <w:t>Гергебильский</w:t>
      </w:r>
      <w:proofErr w:type="spellEnd"/>
      <w:r w:rsidRPr="001B35AA">
        <w:rPr>
          <w:b/>
          <w:i/>
          <w:sz w:val="28"/>
          <w:szCs w:val="28"/>
        </w:rPr>
        <w:t xml:space="preserve">  район»                                                А.  Магомедов</w:t>
      </w:r>
    </w:p>
    <w:p w:rsidR="005F1442" w:rsidRDefault="005F1442" w:rsidP="005F1442"/>
    <w:p w:rsidR="005F1442" w:rsidRDefault="005F1442" w:rsidP="005F1442"/>
    <w:bookmarkEnd w:id="0"/>
    <w:p w:rsidR="00B14E49" w:rsidRDefault="00B14E49" w:rsidP="00B14E49">
      <w:pPr>
        <w:pStyle w:val="12"/>
        <w:keepNext/>
        <w:keepLines/>
        <w:shd w:val="clear" w:color="auto" w:fill="auto"/>
        <w:rPr>
          <w:sz w:val="24"/>
          <w:szCs w:val="24"/>
          <w:lang w:val="ru-RU"/>
        </w:rPr>
      </w:pPr>
    </w:p>
    <w:sectPr w:rsidR="00B14E49" w:rsidSect="00B6028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ED9" w:rsidRDefault="00AC3ED9" w:rsidP="00D113F0">
      <w:pPr>
        <w:spacing w:after="0" w:line="240" w:lineRule="auto"/>
      </w:pPr>
      <w:r>
        <w:separator/>
      </w:r>
    </w:p>
  </w:endnote>
  <w:endnote w:type="continuationSeparator" w:id="0">
    <w:p w:rsidR="00AC3ED9" w:rsidRDefault="00AC3ED9" w:rsidP="00D1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73"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2126"/>
      <w:docPartObj>
        <w:docPartGallery w:val="Page Numbers (Bottom of Page)"/>
        <w:docPartUnique/>
      </w:docPartObj>
    </w:sdtPr>
    <w:sdtContent>
      <w:p w:rsidR="00872A63" w:rsidRDefault="00F6122A">
        <w:pPr>
          <w:pStyle w:val="ab"/>
          <w:jc w:val="right"/>
        </w:pPr>
        <w:fldSimple w:instr=" PAGE   \* MERGEFORMAT ">
          <w:r w:rsidR="007D78A7">
            <w:rPr>
              <w:noProof/>
            </w:rPr>
            <w:t>8</w:t>
          </w:r>
        </w:fldSimple>
      </w:p>
    </w:sdtContent>
  </w:sdt>
  <w:p w:rsidR="00872A63" w:rsidRDefault="00872A6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ED9" w:rsidRDefault="00AC3ED9" w:rsidP="00D113F0">
      <w:pPr>
        <w:spacing w:after="0" w:line="240" w:lineRule="auto"/>
      </w:pPr>
      <w:r>
        <w:separator/>
      </w:r>
    </w:p>
  </w:footnote>
  <w:footnote w:type="continuationSeparator" w:id="0">
    <w:p w:rsidR="00AC3ED9" w:rsidRDefault="00AC3ED9" w:rsidP="00D11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1B9C"/>
    <w:multiLevelType w:val="multilevel"/>
    <w:tmpl w:val="AD9CB5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77A9"/>
    <w:rsid w:val="00005A67"/>
    <w:rsid w:val="00013529"/>
    <w:rsid w:val="0002214C"/>
    <w:rsid w:val="0007629C"/>
    <w:rsid w:val="00076CD0"/>
    <w:rsid w:val="00087475"/>
    <w:rsid w:val="00105837"/>
    <w:rsid w:val="0011430B"/>
    <w:rsid w:val="001149DC"/>
    <w:rsid w:val="00147A8A"/>
    <w:rsid w:val="00196553"/>
    <w:rsid w:val="001A0F93"/>
    <w:rsid w:val="001B4B88"/>
    <w:rsid w:val="001C6EB3"/>
    <w:rsid w:val="001F1472"/>
    <w:rsid w:val="00251CE9"/>
    <w:rsid w:val="002858EF"/>
    <w:rsid w:val="002969AD"/>
    <w:rsid w:val="002D17F5"/>
    <w:rsid w:val="002E7A25"/>
    <w:rsid w:val="002F091F"/>
    <w:rsid w:val="003308D9"/>
    <w:rsid w:val="00391122"/>
    <w:rsid w:val="003963EE"/>
    <w:rsid w:val="003A524E"/>
    <w:rsid w:val="003C3089"/>
    <w:rsid w:val="003F21BB"/>
    <w:rsid w:val="003F7D66"/>
    <w:rsid w:val="00414534"/>
    <w:rsid w:val="00423D9E"/>
    <w:rsid w:val="00425C30"/>
    <w:rsid w:val="00450EA1"/>
    <w:rsid w:val="004756D0"/>
    <w:rsid w:val="004A20CF"/>
    <w:rsid w:val="004C072F"/>
    <w:rsid w:val="004D6D85"/>
    <w:rsid w:val="005309AF"/>
    <w:rsid w:val="00561461"/>
    <w:rsid w:val="00565977"/>
    <w:rsid w:val="005A2D89"/>
    <w:rsid w:val="005D1C69"/>
    <w:rsid w:val="005F1442"/>
    <w:rsid w:val="0060754B"/>
    <w:rsid w:val="006555DB"/>
    <w:rsid w:val="00687798"/>
    <w:rsid w:val="006E1DFE"/>
    <w:rsid w:val="006E3838"/>
    <w:rsid w:val="00704C32"/>
    <w:rsid w:val="00705248"/>
    <w:rsid w:val="00746AE5"/>
    <w:rsid w:val="007554CE"/>
    <w:rsid w:val="00793B38"/>
    <w:rsid w:val="007A0B17"/>
    <w:rsid w:val="007C3233"/>
    <w:rsid w:val="007C7262"/>
    <w:rsid w:val="007D78A7"/>
    <w:rsid w:val="007E0A2D"/>
    <w:rsid w:val="00807342"/>
    <w:rsid w:val="0081283B"/>
    <w:rsid w:val="008140CB"/>
    <w:rsid w:val="008368FE"/>
    <w:rsid w:val="00852AA1"/>
    <w:rsid w:val="008641CE"/>
    <w:rsid w:val="00872A63"/>
    <w:rsid w:val="00875C2B"/>
    <w:rsid w:val="008C4744"/>
    <w:rsid w:val="008C6C28"/>
    <w:rsid w:val="008D07FC"/>
    <w:rsid w:val="00962A09"/>
    <w:rsid w:val="009741DE"/>
    <w:rsid w:val="00A20251"/>
    <w:rsid w:val="00A25183"/>
    <w:rsid w:val="00A373A2"/>
    <w:rsid w:val="00A547A9"/>
    <w:rsid w:val="00A677A9"/>
    <w:rsid w:val="00AA0D1C"/>
    <w:rsid w:val="00AC2DAC"/>
    <w:rsid w:val="00AC3ED9"/>
    <w:rsid w:val="00AC4CEA"/>
    <w:rsid w:val="00AC6511"/>
    <w:rsid w:val="00AF267C"/>
    <w:rsid w:val="00B060B1"/>
    <w:rsid w:val="00B14E49"/>
    <w:rsid w:val="00B52818"/>
    <w:rsid w:val="00B6028D"/>
    <w:rsid w:val="00B707CF"/>
    <w:rsid w:val="00B901F7"/>
    <w:rsid w:val="00BA7506"/>
    <w:rsid w:val="00BC2F27"/>
    <w:rsid w:val="00BD7D4A"/>
    <w:rsid w:val="00BE3248"/>
    <w:rsid w:val="00BE6CE1"/>
    <w:rsid w:val="00C05E1F"/>
    <w:rsid w:val="00C2701A"/>
    <w:rsid w:val="00C528D9"/>
    <w:rsid w:val="00C9096A"/>
    <w:rsid w:val="00CB29CF"/>
    <w:rsid w:val="00CC7454"/>
    <w:rsid w:val="00CD48B3"/>
    <w:rsid w:val="00D06AAE"/>
    <w:rsid w:val="00D113F0"/>
    <w:rsid w:val="00D16D37"/>
    <w:rsid w:val="00D2023F"/>
    <w:rsid w:val="00D277EC"/>
    <w:rsid w:val="00D41D3F"/>
    <w:rsid w:val="00D71501"/>
    <w:rsid w:val="00DA4660"/>
    <w:rsid w:val="00DD77C7"/>
    <w:rsid w:val="00E1478B"/>
    <w:rsid w:val="00E22F56"/>
    <w:rsid w:val="00E30ECD"/>
    <w:rsid w:val="00E70C2A"/>
    <w:rsid w:val="00EC3F27"/>
    <w:rsid w:val="00F00133"/>
    <w:rsid w:val="00F26F8B"/>
    <w:rsid w:val="00F41BB7"/>
    <w:rsid w:val="00F43513"/>
    <w:rsid w:val="00F6122A"/>
    <w:rsid w:val="00F93B1C"/>
    <w:rsid w:val="00FA2962"/>
    <w:rsid w:val="00FC2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EE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3963E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63E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63E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63E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63E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63E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3E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63E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63E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677A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A67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basedOn w:val="a"/>
    <w:link w:val="a6"/>
    <w:uiPriority w:val="1"/>
    <w:qFormat/>
    <w:rsid w:val="003963E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677A9"/>
  </w:style>
  <w:style w:type="character" w:styleId="a7">
    <w:name w:val="Emphasis"/>
    <w:uiPriority w:val="20"/>
    <w:qFormat/>
    <w:rsid w:val="003963EE"/>
    <w:rPr>
      <w:b/>
      <w:bCs/>
      <w:i/>
      <w:iCs/>
      <w:spacing w:val="10"/>
    </w:rPr>
  </w:style>
  <w:style w:type="table" w:styleId="a8">
    <w:name w:val="Table Grid"/>
    <w:basedOn w:val="a1"/>
    <w:uiPriority w:val="59"/>
    <w:rsid w:val="00330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D1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113F0"/>
  </w:style>
  <w:style w:type="paragraph" w:styleId="ab">
    <w:name w:val="footer"/>
    <w:basedOn w:val="a"/>
    <w:link w:val="ac"/>
    <w:uiPriority w:val="99"/>
    <w:unhideWhenUsed/>
    <w:rsid w:val="00D1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113F0"/>
  </w:style>
  <w:style w:type="character" w:customStyle="1" w:styleId="10">
    <w:name w:val="Заголовок 1 Знак"/>
    <w:basedOn w:val="a0"/>
    <w:link w:val="1"/>
    <w:uiPriority w:val="9"/>
    <w:rsid w:val="003963E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963E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63E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963E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963E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963E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963E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963E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963EE"/>
    <w:rPr>
      <w:b/>
      <w:bCs/>
      <w:i/>
      <w:iCs/>
      <w:color w:val="7F7F7F" w:themeColor="text1" w:themeTint="80"/>
      <w:sz w:val="18"/>
      <w:szCs w:val="18"/>
    </w:rPr>
  </w:style>
  <w:style w:type="paragraph" w:styleId="ad">
    <w:name w:val="caption"/>
    <w:basedOn w:val="a"/>
    <w:next w:val="a"/>
    <w:uiPriority w:val="35"/>
    <w:semiHidden/>
    <w:unhideWhenUsed/>
    <w:rsid w:val="003963E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3963E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3963EE"/>
    <w:rPr>
      <w:smallCaps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3963EE"/>
    <w:rPr>
      <w:i/>
      <w:iCs/>
      <w:smallCaps/>
      <w:spacing w:val="10"/>
      <w:sz w:val="28"/>
      <w:szCs w:val="28"/>
    </w:rPr>
  </w:style>
  <w:style w:type="character" w:customStyle="1" w:styleId="af1">
    <w:name w:val="Подзаголовок Знак"/>
    <w:basedOn w:val="a0"/>
    <w:link w:val="af0"/>
    <w:uiPriority w:val="11"/>
    <w:rsid w:val="003963EE"/>
    <w:rPr>
      <w:i/>
      <w:iCs/>
      <w:smallCaps/>
      <w:spacing w:val="10"/>
      <w:sz w:val="28"/>
      <w:szCs w:val="28"/>
    </w:rPr>
  </w:style>
  <w:style w:type="character" w:styleId="af2">
    <w:name w:val="Strong"/>
    <w:uiPriority w:val="22"/>
    <w:qFormat/>
    <w:rsid w:val="003963EE"/>
    <w:rPr>
      <w:b/>
      <w:bCs/>
    </w:rPr>
  </w:style>
  <w:style w:type="paragraph" w:styleId="af3">
    <w:name w:val="List Paragraph"/>
    <w:basedOn w:val="a"/>
    <w:uiPriority w:val="34"/>
    <w:qFormat/>
    <w:rsid w:val="003963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63E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963EE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3963E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5">
    <w:name w:val="Выделенная цитата Знак"/>
    <w:basedOn w:val="a0"/>
    <w:link w:val="af4"/>
    <w:uiPriority w:val="30"/>
    <w:rsid w:val="003963EE"/>
    <w:rPr>
      <w:i/>
      <w:iCs/>
    </w:rPr>
  </w:style>
  <w:style w:type="character" w:styleId="af6">
    <w:name w:val="Subtle Emphasis"/>
    <w:uiPriority w:val="19"/>
    <w:qFormat/>
    <w:rsid w:val="003963EE"/>
    <w:rPr>
      <w:i/>
      <w:iCs/>
    </w:rPr>
  </w:style>
  <w:style w:type="character" w:styleId="af7">
    <w:name w:val="Intense Emphasis"/>
    <w:uiPriority w:val="21"/>
    <w:qFormat/>
    <w:rsid w:val="003963EE"/>
    <w:rPr>
      <w:b/>
      <w:bCs/>
      <w:i/>
      <w:iCs/>
    </w:rPr>
  </w:style>
  <w:style w:type="character" w:styleId="af8">
    <w:name w:val="Subtle Reference"/>
    <w:basedOn w:val="a0"/>
    <w:uiPriority w:val="31"/>
    <w:qFormat/>
    <w:rsid w:val="003963EE"/>
    <w:rPr>
      <w:smallCaps/>
    </w:rPr>
  </w:style>
  <w:style w:type="character" w:styleId="af9">
    <w:name w:val="Intense Reference"/>
    <w:uiPriority w:val="32"/>
    <w:qFormat/>
    <w:rsid w:val="003963EE"/>
    <w:rPr>
      <w:b/>
      <w:bCs/>
      <w:smallCaps/>
    </w:rPr>
  </w:style>
  <w:style w:type="character" w:styleId="afa">
    <w:name w:val="Book Title"/>
    <w:basedOn w:val="a0"/>
    <w:uiPriority w:val="33"/>
    <w:qFormat/>
    <w:rsid w:val="003963EE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3963EE"/>
    <w:pPr>
      <w:outlineLvl w:val="9"/>
    </w:pPr>
  </w:style>
  <w:style w:type="character" w:customStyle="1" w:styleId="a6">
    <w:name w:val="Без интервала Знак"/>
    <w:basedOn w:val="a0"/>
    <w:link w:val="a5"/>
    <w:uiPriority w:val="1"/>
    <w:rsid w:val="00AC6511"/>
  </w:style>
  <w:style w:type="paragraph" w:styleId="afc">
    <w:name w:val="Balloon Text"/>
    <w:basedOn w:val="a"/>
    <w:link w:val="afd"/>
    <w:uiPriority w:val="99"/>
    <w:semiHidden/>
    <w:unhideWhenUsed/>
    <w:rsid w:val="0010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105837"/>
    <w:rPr>
      <w:rFonts w:ascii="Tahoma" w:hAnsi="Tahoma" w:cs="Tahoma"/>
      <w:sz w:val="16"/>
      <w:szCs w:val="16"/>
      <w:lang w:val="ru-RU"/>
    </w:rPr>
  </w:style>
  <w:style w:type="character" w:customStyle="1" w:styleId="23">
    <w:name w:val="Основной текст (2)_"/>
    <w:basedOn w:val="a0"/>
    <w:link w:val="24"/>
    <w:rsid w:val="00B14E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14E49"/>
    <w:pPr>
      <w:widowControl w:val="0"/>
      <w:shd w:val="clear" w:color="auto" w:fill="FFFFFF"/>
      <w:spacing w:before="480" w:after="0" w:line="250" w:lineRule="exact"/>
      <w:ind w:hanging="360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71">
    <w:name w:val="Основной текст (7)_"/>
    <w:basedOn w:val="a0"/>
    <w:link w:val="72"/>
    <w:rsid w:val="00B14E4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5">
    <w:name w:val="Основной текст (2) + Полужирный"/>
    <w:basedOn w:val="23"/>
    <w:rsid w:val="00B14E4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72">
    <w:name w:val="Основной текст (7)"/>
    <w:basedOn w:val="a"/>
    <w:link w:val="71"/>
    <w:rsid w:val="00B14E49"/>
    <w:pPr>
      <w:widowControl w:val="0"/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11">
    <w:name w:val="Заголовок №1_"/>
    <w:basedOn w:val="a0"/>
    <w:link w:val="12"/>
    <w:rsid w:val="00B14E4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B14E49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E79C6-FCB7-4D1F-B28C-27A15CAA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4292844253</TotalTime>
  <Pages>8</Pages>
  <Words>3242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</dc:creator>
  <cp:lastModifiedBy>админ</cp:lastModifiedBy>
  <cp:revision>59</cp:revision>
  <dcterms:created xsi:type="dcterms:W3CDTF">2018-01-09T06:40:00Z</dcterms:created>
  <dcterms:modified xsi:type="dcterms:W3CDTF">2019-04-24T07:32:00Z</dcterms:modified>
</cp:coreProperties>
</file>