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B21" w:rsidRDefault="00535232" w:rsidP="004A27A3">
      <w:pPr>
        <w:jc w:val="center"/>
      </w:pPr>
      <w:r w:rsidRPr="00535232">
        <w:rPr>
          <w:noProof/>
          <w:sz w:val="5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80.3pt;height:81.55pt;visibility:visible">
            <v:imagedata r:id="rId5" o:title=""/>
          </v:shape>
        </w:pict>
      </w:r>
    </w:p>
    <w:p w:rsidR="000E1B21" w:rsidRDefault="000E1B21" w:rsidP="004A27A3">
      <w:pPr>
        <w:jc w:val="center"/>
        <w:rPr>
          <w:b/>
          <w:sz w:val="36"/>
          <w:szCs w:val="36"/>
        </w:rPr>
      </w:pPr>
      <w:r>
        <w:rPr>
          <w:b/>
          <w:sz w:val="36"/>
          <w:szCs w:val="36"/>
        </w:rPr>
        <w:t xml:space="preserve">АДМИНИСТРАЦИЯ </w:t>
      </w:r>
    </w:p>
    <w:p w:rsidR="000E1B21" w:rsidRDefault="000E1B21" w:rsidP="004A27A3">
      <w:pPr>
        <w:jc w:val="center"/>
        <w:rPr>
          <w:b/>
          <w:sz w:val="36"/>
          <w:szCs w:val="36"/>
        </w:rPr>
      </w:pPr>
      <w:r>
        <w:rPr>
          <w:b/>
          <w:sz w:val="36"/>
          <w:szCs w:val="36"/>
        </w:rPr>
        <w:t xml:space="preserve">МУНИЦИПАЛЬНОГО </w:t>
      </w:r>
      <w:r w:rsidR="004D62BB">
        <w:rPr>
          <w:b/>
          <w:sz w:val="36"/>
          <w:szCs w:val="36"/>
        </w:rPr>
        <w:t xml:space="preserve">РАЙОНА </w:t>
      </w:r>
      <w:r>
        <w:rPr>
          <w:b/>
          <w:sz w:val="36"/>
          <w:szCs w:val="36"/>
        </w:rPr>
        <w:t>«ГЕРГЕБИЛЬСКИЙ РАЙОН»</w:t>
      </w:r>
    </w:p>
    <w:p w:rsidR="000E1B21" w:rsidRPr="00CD6BDC" w:rsidRDefault="000E1B21" w:rsidP="004A27A3">
      <w:pPr>
        <w:rPr>
          <w:sz w:val="18"/>
          <w:szCs w:val="18"/>
        </w:rPr>
      </w:pPr>
      <w:r w:rsidRPr="00F25167">
        <w:rPr>
          <w:sz w:val="18"/>
          <w:szCs w:val="18"/>
        </w:rPr>
        <w:t xml:space="preserve">          </w:t>
      </w:r>
      <w:r w:rsidRPr="00CD6BDC">
        <w:rPr>
          <w:sz w:val="18"/>
          <w:szCs w:val="18"/>
        </w:rPr>
        <w:t xml:space="preserve">Индекс 368250 РД </w:t>
      </w:r>
      <w:proofErr w:type="spellStart"/>
      <w:r w:rsidRPr="00CD6BDC">
        <w:rPr>
          <w:sz w:val="18"/>
          <w:szCs w:val="18"/>
        </w:rPr>
        <w:t>Гергебильский</w:t>
      </w:r>
      <w:proofErr w:type="spellEnd"/>
      <w:r w:rsidRPr="00CD6BDC">
        <w:rPr>
          <w:sz w:val="18"/>
          <w:szCs w:val="18"/>
        </w:rPr>
        <w:t xml:space="preserve"> район с. Гергебиль, ул. Наиба </w:t>
      </w:r>
      <w:proofErr w:type="spellStart"/>
      <w:r w:rsidRPr="00CD6BDC">
        <w:rPr>
          <w:sz w:val="18"/>
          <w:szCs w:val="18"/>
        </w:rPr>
        <w:t>Идриса</w:t>
      </w:r>
      <w:proofErr w:type="spellEnd"/>
      <w:r w:rsidRPr="00CD6BDC">
        <w:rPr>
          <w:sz w:val="18"/>
          <w:szCs w:val="18"/>
        </w:rPr>
        <w:t xml:space="preserve"> д. 7, тел. 23-200, </w:t>
      </w:r>
      <w:r w:rsidRPr="00CD6BDC">
        <w:rPr>
          <w:sz w:val="18"/>
          <w:szCs w:val="18"/>
          <w:lang w:val="en-US"/>
        </w:rPr>
        <w:t>e</w:t>
      </w:r>
      <w:r w:rsidRPr="00CD6BDC">
        <w:rPr>
          <w:sz w:val="18"/>
          <w:szCs w:val="18"/>
        </w:rPr>
        <w:t>-</w:t>
      </w:r>
      <w:r w:rsidRPr="00CD6BDC">
        <w:rPr>
          <w:sz w:val="18"/>
          <w:szCs w:val="18"/>
          <w:lang w:val="en-US"/>
        </w:rPr>
        <w:t>mail</w:t>
      </w:r>
      <w:r w:rsidRPr="00CD6BDC">
        <w:rPr>
          <w:sz w:val="18"/>
          <w:szCs w:val="18"/>
        </w:rPr>
        <w:t xml:space="preserve">: </w:t>
      </w:r>
      <w:proofErr w:type="spellStart"/>
      <w:r w:rsidRPr="00CD6BDC">
        <w:rPr>
          <w:sz w:val="18"/>
          <w:szCs w:val="18"/>
          <w:lang w:val="en-US"/>
        </w:rPr>
        <w:t>mogergebil</w:t>
      </w:r>
      <w:proofErr w:type="spellEnd"/>
      <w:r w:rsidRPr="00CD6BDC">
        <w:rPr>
          <w:sz w:val="18"/>
          <w:szCs w:val="18"/>
        </w:rPr>
        <w:t>@</w:t>
      </w:r>
      <w:proofErr w:type="spellStart"/>
      <w:r w:rsidRPr="00CD6BDC">
        <w:rPr>
          <w:sz w:val="18"/>
          <w:szCs w:val="18"/>
          <w:lang w:val="en-US"/>
        </w:rPr>
        <w:t>yandex</w:t>
      </w:r>
      <w:proofErr w:type="spellEnd"/>
      <w:r w:rsidRPr="00CD6BDC">
        <w:rPr>
          <w:sz w:val="18"/>
          <w:szCs w:val="18"/>
        </w:rPr>
        <w:t>.</w:t>
      </w:r>
      <w:proofErr w:type="spellStart"/>
      <w:r>
        <w:rPr>
          <w:sz w:val="18"/>
          <w:szCs w:val="18"/>
          <w:lang w:val="en-US"/>
        </w:rPr>
        <w:t>ru</w:t>
      </w:r>
      <w:proofErr w:type="spellEnd"/>
    </w:p>
    <w:p w:rsidR="000E1B21" w:rsidRDefault="00535232" w:rsidP="004A27A3">
      <w:pPr>
        <w:pStyle w:val="1"/>
        <w:jc w:val="left"/>
      </w:pPr>
      <w:r>
        <w:rPr>
          <w:noProof/>
          <w:lang w:eastAsia="ru-RU"/>
        </w:rPr>
        <w:pict>
          <v:line id="_x0000_s1026" style="position:absolute;left:0;text-align:left;z-index:1;visibility:visible;mso-wrap-distance-top:-6e-5mm;mso-wrap-distance-bottom:-6e-5mm" from="-9pt,3.65pt" to="7in,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" strokeweight="1.59mm">
            <v:stroke joinstyle="miter"/>
          </v:line>
        </w:pict>
      </w:r>
    </w:p>
    <w:p w:rsidR="000E1B21" w:rsidRDefault="000E1B21" w:rsidP="004A27A3"/>
    <w:p w:rsidR="000E1B21" w:rsidRPr="00A1719A" w:rsidRDefault="000E1B21" w:rsidP="00A1719A">
      <w:pPr>
        <w:pStyle w:val="1"/>
        <w:spacing w:line="360" w:lineRule="auto"/>
        <w:rPr>
          <w:sz w:val="30"/>
          <w:szCs w:val="30"/>
        </w:rPr>
      </w:pPr>
      <w:proofErr w:type="gramStart"/>
      <w:r w:rsidRPr="00AF6EEE">
        <w:t>П</w:t>
      </w:r>
      <w:proofErr w:type="gramEnd"/>
      <w:r w:rsidRPr="00AF6EEE">
        <w:t xml:space="preserve"> О С Т А Н О В Л Е Н И Е</w:t>
      </w:r>
    </w:p>
    <w:p w:rsidR="000E1B21" w:rsidRDefault="000E1B21" w:rsidP="004A27A3">
      <w:pPr>
        <w:spacing w:line="360" w:lineRule="auto"/>
        <w:jc w:val="center"/>
        <w:rPr>
          <w:b/>
        </w:rPr>
      </w:pPr>
    </w:p>
    <w:p w:rsidR="000E1B21" w:rsidRDefault="000E1B21" w:rsidP="004A27A3">
      <w:pPr>
        <w:spacing w:line="360" w:lineRule="auto"/>
        <w:jc w:val="center"/>
        <w:rPr>
          <w:b/>
        </w:rPr>
      </w:pPr>
      <w:r>
        <w:rPr>
          <w:b/>
        </w:rPr>
        <w:t xml:space="preserve">«4» </w:t>
      </w:r>
      <w:r w:rsidR="004D62BB">
        <w:rPr>
          <w:b/>
        </w:rPr>
        <w:t xml:space="preserve">марта 2019 </w:t>
      </w:r>
      <w:r>
        <w:rPr>
          <w:b/>
        </w:rPr>
        <w:t>г. №</w:t>
      </w:r>
      <w:r w:rsidR="00A0449B">
        <w:rPr>
          <w:b/>
        </w:rPr>
        <w:t xml:space="preserve"> </w:t>
      </w:r>
      <w:r>
        <w:rPr>
          <w:b/>
        </w:rPr>
        <w:t>01-16/</w:t>
      </w:r>
      <w:r w:rsidR="00A22F8E">
        <w:rPr>
          <w:b/>
        </w:rPr>
        <w:t>16</w:t>
      </w:r>
    </w:p>
    <w:p w:rsidR="000E1B21" w:rsidRDefault="000E1B21" w:rsidP="004A27A3">
      <w:pPr>
        <w:pStyle w:val="a3"/>
        <w:jc w:val="center"/>
        <w:rPr>
          <w:rFonts w:ascii="Times New Roman" w:hAnsi="Times New Roman"/>
          <w:b/>
          <w:sz w:val="28"/>
          <w:szCs w:val="28"/>
        </w:rPr>
      </w:pPr>
      <w:r>
        <w:rPr>
          <w:rFonts w:ascii="Times New Roman" w:hAnsi="Times New Roman"/>
          <w:b/>
          <w:sz w:val="28"/>
          <w:szCs w:val="28"/>
        </w:rPr>
        <w:t xml:space="preserve">Об утверждении Порядков предоставления, рассмотрения и оценки предложений заинтересованных лиц о включении общественной территории в </w:t>
      </w:r>
      <w:r w:rsidRPr="00AE50AE">
        <w:rPr>
          <w:rFonts w:ascii="Times New Roman" w:hAnsi="Times New Roman"/>
          <w:b/>
          <w:sz w:val="28"/>
          <w:szCs w:val="28"/>
        </w:rPr>
        <w:t>муниципальн</w:t>
      </w:r>
      <w:r>
        <w:rPr>
          <w:rFonts w:ascii="Times New Roman" w:hAnsi="Times New Roman"/>
          <w:b/>
          <w:sz w:val="28"/>
          <w:szCs w:val="28"/>
        </w:rPr>
        <w:t>ую</w:t>
      </w:r>
      <w:r w:rsidRPr="00AE50AE">
        <w:rPr>
          <w:rFonts w:ascii="Times New Roman" w:hAnsi="Times New Roman"/>
          <w:b/>
          <w:sz w:val="28"/>
          <w:szCs w:val="28"/>
        </w:rPr>
        <w:t xml:space="preserve"> программ</w:t>
      </w:r>
      <w:r>
        <w:rPr>
          <w:rFonts w:ascii="Times New Roman" w:hAnsi="Times New Roman"/>
          <w:b/>
          <w:sz w:val="28"/>
          <w:szCs w:val="28"/>
        </w:rPr>
        <w:t>у</w:t>
      </w:r>
      <w:r w:rsidRPr="00AE50AE">
        <w:rPr>
          <w:rFonts w:ascii="Times New Roman" w:hAnsi="Times New Roman"/>
          <w:b/>
          <w:sz w:val="28"/>
          <w:szCs w:val="28"/>
        </w:rPr>
        <w:t xml:space="preserve"> </w:t>
      </w:r>
    </w:p>
    <w:p w:rsidR="000E1B21" w:rsidRDefault="000E1B21" w:rsidP="004A27A3">
      <w:pPr>
        <w:pStyle w:val="a3"/>
        <w:jc w:val="center"/>
        <w:rPr>
          <w:rFonts w:ascii="Times New Roman" w:hAnsi="Times New Roman"/>
          <w:b/>
          <w:sz w:val="28"/>
          <w:szCs w:val="28"/>
        </w:rPr>
      </w:pPr>
      <w:r w:rsidRPr="00AE50AE">
        <w:rPr>
          <w:rFonts w:ascii="Times New Roman" w:hAnsi="Times New Roman"/>
          <w:b/>
          <w:sz w:val="28"/>
          <w:szCs w:val="28"/>
        </w:rPr>
        <w:t xml:space="preserve">«Формирование современной городской среды </w:t>
      </w:r>
    </w:p>
    <w:p w:rsidR="000E1B21" w:rsidRDefault="000E1B21" w:rsidP="004A27A3">
      <w:pPr>
        <w:pStyle w:val="a3"/>
        <w:jc w:val="center"/>
        <w:rPr>
          <w:rFonts w:ascii="Times New Roman" w:hAnsi="Times New Roman"/>
          <w:b/>
          <w:sz w:val="28"/>
          <w:szCs w:val="28"/>
        </w:rPr>
      </w:pPr>
      <w:r w:rsidRPr="00AE50AE">
        <w:rPr>
          <w:rFonts w:ascii="Times New Roman" w:hAnsi="Times New Roman"/>
          <w:b/>
          <w:sz w:val="28"/>
          <w:szCs w:val="28"/>
        </w:rPr>
        <w:t>в</w:t>
      </w:r>
      <w:r>
        <w:rPr>
          <w:rFonts w:ascii="Times New Roman" w:hAnsi="Times New Roman"/>
          <w:b/>
          <w:sz w:val="28"/>
          <w:szCs w:val="28"/>
        </w:rPr>
        <w:t xml:space="preserve"> </w:t>
      </w:r>
      <w:r w:rsidRPr="00AE50AE">
        <w:rPr>
          <w:rFonts w:ascii="Times New Roman" w:hAnsi="Times New Roman"/>
          <w:b/>
          <w:sz w:val="28"/>
          <w:szCs w:val="28"/>
        </w:rPr>
        <w:t>МО «</w:t>
      </w:r>
      <w:proofErr w:type="spellStart"/>
      <w:r>
        <w:rPr>
          <w:rFonts w:ascii="Times New Roman" w:hAnsi="Times New Roman"/>
          <w:b/>
          <w:sz w:val="28"/>
          <w:szCs w:val="28"/>
        </w:rPr>
        <w:t>Гергебильский</w:t>
      </w:r>
      <w:proofErr w:type="spellEnd"/>
      <w:r>
        <w:rPr>
          <w:rFonts w:ascii="Times New Roman" w:hAnsi="Times New Roman"/>
          <w:b/>
          <w:sz w:val="28"/>
          <w:szCs w:val="28"/>
        </w:rPr>
        <w:t xml:space="preserve"> район</w:t>
      </w:r>
      <w:r w:rsidRPr="00AE50AE">
        <w:rPr>
          <w:rFonts w:ascii="Times New Roman" w:hAnsi="Times New Roman"/>
          <w:b/>
          <w:sz w:val="28"/>
          <w:szCs w:val="28"/>
        </w:rPr>
        <w:t xml:space="preserve"> </w:t>
      </w:r>
      <w:proofErr w:type="spellStart"/>
      <w:proofErr w:type="gramStart"/>
      <w:r w:rsidRPr="00AE50AE">
        <w:rPr>
          <w:rFonts w:ascii="Times New Roman" w:hAnsi="Times New Roman"/>
          <w:b/>
          <w:sz w:val="28"/>
          <w:szCs w:val="28"/>
        </w:rPr>
        <w:t>район</w:t>
      </w:r>
      <w:proofErr w:type="spellEnd"/>
      <w:proofErr w:type="gramEnd"/>
      <w:r w:rsidRPr="00AE50AE">
        <w:rPr>
          <w:rFonts w:ascii="Times New Roman" w:hAnsi="Times New Roman"/>
          <w:b/>
          <w:sz w:val="28"/>
          <w:szCs w:val="28"/>
        </w:rPr>
        <w:t xml:space="preserve"> на</w:t>
      </w:r>
      <w:r w:rsidR="004D62BB">
        <w:rPr>
          <w:rFonts w:ascii="Times New Roman" w:hAnsi="Times New Roman"/>
          <w:b/>
          <w:sz w:val="28"/>
          <w:szCs w:val="28"/>
        </w:rPr>
        <w:t xml:space="preserve"> 2019-2024</w:t>
      </w:r>
      <w:r w:rsidRPr="00AE50AE">
        <w:rPr>
          <w:rFonts w:ascii="Times New Roman" w:hAnsi="Times New Roman"/>
          <w:b/>
          <w:sz w:val="28"/>
          <w:szCs w:val="28"/>
        </w:rPr>
        <w:t xml:space="preserve"> годы»</w:t>
      </w:r>
    </w:p>
    <w:p w:rsidR="000E1B21" w:rsidRDefault="000E1B21" w:rsidP="004A27A3">
      <w:pPr>
        <w:pStyle w:val="a3"/>
        <w:jc w:val="center"/>
        <w:rPr>
          <w:rFonts w:ascii="Times New Roman" w:hAnsi="Times New Roman"/>
          <w:b/>
          <w:sz w:val="28"/>
          <w:szCs w:val="28"/>
        </w:rPr>
      </w:pPr>
    </w:p>
    <w:p w:rsidR="000E1B21" w:rsidRPr="006C3362" w:rsidRDefault="000E1B21" w:rsidP="004A27A3">
      <w:pPr>
        <w:pStyle w:val="a3"/>
        <w:jc w:val="both"/>
        <w:rPr>
          <w:rFonts w:ascii="Times New Roman" w:hAnsi="Times New Roman"/>
          <w:sz w:val="28"/>
          <w:szCs w:val="28"/>
        </w:rPr>
      </w:pPr>
      <w:r>
        <w:tab/>
      </w:r>
      <w:proofErr w:type="gramStart"/>
      <w:r w:rsidRPr="00A07BC9">
        <w:rPr>
          <w:rFonts w:ascii="Times New Roman" w:hAnsi="Times New Roman"/>
          <w:sz w:val="28"/>
          <w:szCs w:val="28"/>
        </w:rPr>
        <w:t>В</w:t>
      </w:r>
      <w:r>
        <w:rPr>
          <w:rFonts w:ascii="Times New Roman" w:hAnsi="Times New Roman"/>
          <w:sz w:val="28"/>
          <w:szCs w:val="28"/>
        </w:rPr>
        <w:t xml:space="preserve"> соответствии со статьей 16 Федерального закона от 6 октября 2003 года № 131-ФЗ «Об общих принципах организации местного самоуправления в Российской Федерации»</w:t>
      </w:r>
      <w:r w:rsidRPr="00A07BC9">
        <w:rPr>
          <w:rFonts w:ascii="Times New Roman" w:hAnsi="Times New Roman"/>
          <w:sz w:val="28"/>
          <w:szCs w:val="28"/>
        </w:rPr>
        <w:t>,</w:t>
      </w:r>
      <w:r>
        <w:rPr>
          <w:rFonts w:ascii="Times New Roman" w:hAnsi="Times New Roman"/>
          <w:sz w:val="28"/>
          <w:szCs w:val="28"/>
        </w:rPr>
        <w:t xml:space="preserve"> Постановлением правительства</w:t>
      </w:r>
      <w:r w:rsidRPr="00A07BC9">
        <w:rPr>
          <w:rFonts w:ascii="Times New Roman" w:hAnsi="Times New Roman"/>
          <w:sz w:val="28"/>
          <w:szCs w:val="28"/>
        </w:rPr>
        <w:t xml:space="preserve"> </w:t>
      </w:r>
      <w:r>
        <w:rPr>
          <w:rFonts w:ascii="Times New Roman" w:hAnsi="Times New Roman"/>
          <w:sz w:val="28"/>
          <w:szCs w:val="28"/>
        </w:rPr>
        <w:t>Российской Федерации</w:t>
      </w:r>
      <w:r w:rsidRPr="00A07BC9">
        <w:rPr>
          <w:rFonts w:ascii="Times New Roman" w:hAnsi="Times New Roman"/>
          <w:b/>
          <w:sz w:val="28"/>
          <w:szCs w:val="28"/>
        </w:rPr>
        <w:t xml:space="preserve"> </w:t>
      </w:r>
      <w:r w:rsidRPr="006C3362">
        <w:rPr>
          <w:rFonts w:ascii="Times New Roman" w:hAnsi="Times New Roman"/>
          <w:sz w:val="28"/>
          <w:szCs w:val="28"/>
        </w:rPr>
        <w:t xml:space="preserve">от 10 февраля </w:t>
      </w:r>
      <w:smartTag w:uri="urn:schemas-microsoft-com:office:smarttags" w:element="metricconverter">
        <w:smartTagPr>
          <w:attr w:name="ProductID" w:val="2017 г"/>
        </w:smartTagPr>
        <w:r w:rsidRPr="006C3362">
          <w:rPr>
            <w:rFonts w:ascii="Times New Roman" w:hAnsi="Times New Roman"/>
            <w:sz w:val="28"/>
            <w:szCs w:val="28"/>
          </w:rPr>
          <w:t>2017 г</w:t>
        </w:r>
      </w:smartTag>
      <w:r w:rsidRPr="006C3362">
        <w:rPr>
          <w:rFonts w:ascii="Times New Roman" w:hAnsi="Times New Roman"/>
          <w:sz w:val="28"/>
          <w:szCs w:val="28"/>
        </w:rPr>
        <w:t>. № 169 «Об утверждении Правил предоставления и распределения</w:t>
      </w:r>
      <w:r>
        <w:rPr>
          <w:rFonts w:ascii="Times New Roman" w:hAnsi="Times New Roman"/>
          <w:sz w:val="28"/>
          <w:szCs w:val="28"/>
        </w:rPr>
        <w:t xml:space="preserve"> субсидий из федерального бюджета бюджетам субъектов Российской Федерации</w:t>
      </w:r>
      <w:r w:rsidRPr="006C3362">
        <w:rPr>
          <w:rFonts w:ascii="Times New Roman" w:hAnsi="Times New Roman"/>
          <w:sz w:val="28"/>
          <w:szCs w:val="28"/>
        </w:rPr>
        <w:t xml:space="preserve"> </w:t>
      </w:r>
      <w:r>
        <w:rPr>
          <w:rFonts w:ascii="Times New Roman" w:hAnsi="Times New Roman"/>
          <w:sz w:val="28"/>
          <w:szCs w:val="28"/>
        </w:rPr>
        <w:t xml:space="preserve"> на поддержку государственных программ субъектов Российской Федерации</w:t>
      </w:r>
      <w:r w:rsidRPr="006C3362">
        <w:rPr>
          <w:rFonts w:ascii="Times New Roman" w:hAnsi="Times New Roman"/>
          <w:sz w:val="28"/>
          <w:szCs w:val="28"/>
        </w:rPr>
        <w:t xml:space="preserve"> </w:t>
      </w:r>
      <w:r>
        <w:rPr>
          <w:rFonts w:ascii="Times New Roman" w:hAnsi="Times New Roman"/>
          <w:sz w:val="28"/>
          <w:szCs w:val="28"/>
        </w:rPr>
        <w:t xml:space="preserve"> и муниципальных программ формирование современной городской среды</w:t>
      </w:r>
      <w:proofErr w:type="gramEnd"/>
      <w:r>
        <w:rPr>
          <w:rFonts w:ascii="Times New Roman" w:hAnsi="Times New Roman"/>
          <w:sz w:val="28"/>
          <w:szCs w:val="28"/>
        </w:rPr>
        <w:t xml:space="preserve">», руководствуясь Уставом муниципального </w:t>
      </w:r>
      <w:r w:rsidR="004D62BB">
        <w:rPr>
          <w:rFonts w:ascii="Times New Roman" w:hAnsi="Times New Roman"/>
          <w:sz w:val="28"/>
          <w:szCs w:val="28"/>
        </w:rPr>
        <w:t>района</w:t>
      </w:r>
      <w:r>
        <w:rPr>
          <w:rFonts w:ascii="Times New Roman" w:hAnsi="Times New Roman"/>
          <w:sz w:val="28"/>
          <w:szCs w:val="28"/>
        </w:rPr>
        <w:t xml:space="preserve"> «</w:t>
      </w:r>
      <w:proofErr w:type="spellStart"/>
      <w:r>
        <w:rPr>
          <w:rFonts w:ascii="Times New Roman" w:hAnsi="Times New Roman"/>
          <w:sz w:val="28"/>
          <w:szCs w:val="28"/>
        </w:rPr>
        <w:t>Гергебильский</w:t>
      </w:r>
      <w:proofErr w:type="spellEnd"/>
      <w:r>
        <w:rPr>
          <w:rFonts w:ascii="Times New Roman" w:hAnsi="Times New Roman"/>
          <w:sz w:val="28"/>
          <w:szCs w:val="28"/>
        </w:rPr>
        <w:t xml:space="preserve"> район» </w:t>
      </w:r>
      <w:r w:rsidRPr="006C3362">
        <w:rPr>
          <w:rFonts w:ascii="Times New Roman" w:hAnsi="Times New Roman"/>
          <w:b/>
          <w:sz w:val="28"/>
          <w:szCs w:val="28"/>
        </w:rPr>
        <w:t>постановляю:</w:t>
      </w:r>
    </w:p>
    <w:p w:rsidR="000E1B21" w:rsidRPr="006C3362" w:rsidRDefault="000E1B21" w:rsidP="004A27A3">
      <w:pPr>
        <w:pStyle w:val="a3"/>
        <w:jc w:val="both"/>
        <w:rPr>
          <w:rFonts w:ascii="Times New Roman" w:hAnsi="Times New Roman"/>
          <w:sz w:val="28"/>
          <w:szCs w:val="28"/>
        </w:rPr>
      </w:pPr>
    </w:p>
    <w:p w:rsidR="000E1B21" w:rsidRDefault="000E1B21" w:rsidP="004A27A3">
      <w:pPr>
        <w:pStyle w:val="a3"/>
        <w:numPr>
          <w:ilvl w:val="0"/>
          <w:numId w:val="1"/>
        </w:numPr>
        <w:jc w:val="both"/>
        <w:rPr>
          <w:rFonts w:ascii="Times New Roman" w:hAnsi="Times New Roman"/>
          <w:sz w:val="28"/>
          <w:szCs w:val="28"/>
        </w:rPr>
      </w:pPr>
      <w:r>
        <w:rPr>
          <w:rFonts w:ascii="Times New Roman" w:hAnsi="Times New Roman"/>
          <w:sz w:val="28"/>
          <w:szCs w:val="28"/>
        </w:rPr>
        <w:t xml:space="preserve">Утвердить прилагаемые: </w:t>
      </w:r>
    </w:p>
    <w:p w:rsidR="000E1B21" w:rsidRDefault="000E1B21" w:rsidP="004A27A3">
      <w:pPr>
        <w:pStyle w:val="a3"/>
        <w:ind w:firstLine="851"/>
        <w:jc w:val="both"/>
        <w:rPr>
          <w:rFonts w:ascii="Times New Roman" w:hAnsi="Times New Roman"/>
          <w:sz w:val="28"/>
          <w:szCs w:val="28"/>
        </w:rPr>
      </w:pPr>
      <w:r>
        <w:rPr>
          <w:rFonts w:ascii="Times New Roman" w:hAnsi="Times New Roman"/>
          <w:sz w:val="28"/>
          <w:szCs w:val="28"/>
        </w:rPr>
        <w:t xml:space="preserve">1.1 Порядок предоставления, рассмотрения и оценки предложений заинтересованных лиц о включении </w:t>
      </w:r>
      <w:r w:rsidR="004D62BB">
        <w:rPr>
          <w:rFonts w:ascii="Times New Roman" w:hAnsi="Times New Roman"/>
          <w:sz w:val="28"/>
          <w:szCs w:val="28"/>
        </w:rPr>
        <w:t xml:space="preserve">общественной </w:t>
      </w:r>
      <w:r>
        <w:rPr>
          <w:rFonts w:ascii="Times New Roman" w:hAnsi="Times New Roman"/>
          <w:sz w:val="28"/>
          <w:szCs w:val="28"/>
        </w:rPr>
        <w:t xml:space="preserve">территории в муниципальную программу «Формирование </w:t>
      </w:r>
      <w:r w:rsidR="004D62BB">
        <w:rPr>
          <w:rFonts w:ascii="Times New Roman" w:hAnsi="Times New Roman"/>
          <w:sz w:val="28"/>
          <w:szCs w:val="28"/>
        </w:rPr>
        <w:t>современной городской среды в МР «</w:t>
      </w:r>
      <w:proofErr w:type="spellStart"/>
      <w:r w:rsidR="004D62BB">
        <w:rPr>
          <w:rFonts w:ascii="Times New Roman" w:hAnsi="Times New Roman"/>
          <w:sz w:val="28"/>
          <w:szCs w:val="28"/>
        </w:rPr>
        <w:t>Гергебильский</w:t>
      </w:r>
      <w:proofErr w:type="spellEnd"/>
      <w:r w:rsidR="004D62BB">
        <w:rPr>
          <w:rFonts w:ascii="Times New Roman" w:hAnsi="Times New Roman"/>
          <w:sz w:val="28"/>
          <w:szCs w:val="28"/>
        </w:rPr>
        <w:t xml:space="preserve"> район» на 2019-2024</w:t>
      </w:r>
      <w:r>
        <w:rPr>
          <w:rFonts w:ascii="Times New Roman" w:hAnsi="Times New Roman"/>
          <w:sz w:val="28"/>
          <w:szCs w:val="28"/>
        </w:rPr>
        <w:t xml:space="preserve"> годы»;</w:t>
      </w:r>
      <w:r w:rsidRPr="00A07BC9">
        <w:rPr>
          <w:rFonts w:ascii="Times New Roman" w:hAnsi="Times New Roman"/>
          <w:sz w:val="28"/>
          <w:szCs w:val="28"/>
        </w:rPr>
        <w:t xml:space="preserve"> </w:t>
      </w:r>
    </w:p>
    <w:p w:rsidR="000E1B21" w:rsidRDefault="000E1B21" w:rsidP="004A27A3">
      <w:pPr>
        <w:pStyle w:val="a3"/>
        <w:ind w:firstLine="851"/>
        <w:jc w:val="both"/>
        <w:rPr>
          <w:rFonts w:ascii="Times New Roman" w:hAnsi="Times New Roman"/>
          <w:sz w:val="28"/>
          <w:szCs w:val="28"/>
        </w:rPr>
      </w:pPr>
      <w:r>
        <w:rPr>
          <w:rFonts w:ascii="Times New Roman" w:hAnsi="Times New Roman"/>
          <w:sz w:val="28"/>
          <w:szCs w:val="28"/>
        </w:rPr>
        <w:t>2. Опубликовать настоящее постановление в средствах массовой информации и разместить на официальном сайте администрации М</w:t>
      </w:r>
      <w:r w:rsidR="004D62BB">
        <w:rPr>
          <w:rFonts w:ascii="Times New Roman" w:hAnsi="Times New Roman"/>
          <w:sz w:val="28"/>
          <w:szCs w:val="28"/>
        </w:rPr>
        <w:t>Р</w:t>
      </w:r>
      <w:r>
        <w:rPr>
          <w:rFonts w:ascii="Times New Roman" w:hAnsi="Times New Roman"/>
          <w:sz w:val="28"/>
          <w:szCs w:val="28"/>
        </w:rPr>
        <w:t xml:space="preserve"> «</w:t>
      </w:r>
      <w:proofErr w:type="spellStart"/>
      <w:r>
        <w:rPr>
          <w:rFonts w:ascii="Times New Roman" w:hAnsi="Times New Roman"/>
          <w:sz w:val="28"/>
          <w:szCs w:val="28"/>
        </w:rPr>
        <w:t>Гергебильский</w:t>
      </w:r>
      <w:proofErr w:type="spellEnd"/>
      <w:r>
        <w:rPr>
          <w:rFonts w:ascii="Times New Roman" w:hAnsi="Times New Roman"/>
          <w:sz w:val="28"/>
          <w:szCs w:val="28"/>
        </w:rPr>
        <w:t xml:space="preserve"> район» в сети интернет</w:t>
      </w:r>
    </w:p>
    <w:p w:rsidR="000E1B21" w:rsidRPr="00A07BC9" w:rsidRDefault="000E1B21" w:rsidP="004A27A3">
      <w:pPr>
        <w:pStyle w:val="a3"/>
        <w:ind w:firstLine="851"/>
        <w:jc w:val="both"/>
        <w:rPr>
          <w:rFonts w:ascii="Times New Roman" w:hAnsi="Times New Roman"/>
          <w:sz w:val="28"/>
          <w:szCs w:val="28"/>
        </w:rPr>
      </w:pPr>
      <w:r>
        <w:rPr>
          <w:rFonts w:ascii="Times New Roman" w:hAnsi="Times New Roman"/>
          <w:sz w:val="28"/>
          <w:szCs w:val="28"/>
        </w:rPr>
        <w:t>3. Контроль, за исполнением настоящего постанов</w:t>
      </w:r>
      <w:r w:rsidR="004D62BB">
        <w:rPr>
          <w:rFonts w:ascii="Times New Roman" w:hAnsi="Times New Roman"/>
          <w:sz w:val="28"/>
          <w:szCs w:val="28"/>
        </w:rPr>
        <w:t xml:space="preserve">ления возложить </w:t>
      </w:r>
      <w:proofErr w:type="gramStart"/>
      <w:r w:rsidR="004D62BB">
        <w:rPr>
          <w:rFonts w:ascii="Times New Roman" w:hAnsi="Times New Roman"/>
          <w:sz w:val="28"/>
          <w:szCs w:val="28"/>
        </w:rPr>
        <w:t>на</w:t>
      </w:r>
      <w:proofErr w:type="gramEnd"/>
      <w:r w:rsidR="004D62BB">
        <w:rPr>
          <w:rFonts w:ascii="Times New Roman" w:hAnsi="Times New Roman"/>
          <w:sz w:val="28"/>
          <w:szCs w:val="28"/>
        </w:rPr>
        <w:t xml:space="preserve"> </w:t>
      </w:r>
      <w:proofErr w:type="gramStart"/>
      <w:r w:rsidR="004D62BB">
        <w:rPr>
          <w:rFonts w:ascii="Times New Roman" w:hAnsi="Times New Roman"/>
          <w:sz w:val="28"/>
          <w:szCs w:val="28"/>
        </w:rPr>
        <w:t>зам</w:t>
      </w:r>
      <w:proofErr w:type="gramEnd"/>
      <w:r w:rsidR="004D62BB">
        <w:rPr>
          <w:rFonts w:ascii="Times New Roman" w:hAnsi="Times New Roman"/>
          <w:sz w:val="28"/>
          <w:szCs w:val="28"/>
        </w:rPr>
        <w:t>. главы МР</w:t>
      </w:r>
      <w:r>
        <w:rPr>
          <w:rFonts w:ascii="Times New Roman" w:hAnsi="Times New Roman"/>
          <w:sz w:val="28"/>
          <w:szCs w:val="28"/>
        </w:rPr>
        <w:t xml:space="preserve"> «</w:t>
      </w:r>
      <w:proofErr w:type="spellStart"/>
      <w:r>
        <w:rPr>
          <w:rFonts w:ascii="Times New Roman" w:hAnsi="Times New Roman"/>
          <w:sz w:val="28"/>
          <w:szCs w:val="28"/>
        </w:rPr>
        <w:t>Гергебильский</w:t>
      </w:r>
      <w:proofErr w:type="spellEnd"/>
      <w:r>
        <w:rPr>
          <w:rFonts w:ascii="Times New Roman" w:hAnsi="Times New Roman"/>
          <w:sz w:val="28"/>
          <w:szCs w:val="28"/>
        </w:rPr>
        <w:t xml:space="preserve"> район»  </w:t>
      </w:r>
      <w:proofErr w:type="spellStart"/>
      <w:r>
        <w:rPr>
          <w:rFonts w:ascii="Times New Roman" w:hAnsi="Times New Roman"/>
          <w:sz w:val="28"/>
          <w:szCs w:val="28"/>
        </w:rPr>
        <w:t>Загиров</w:t>
      </w:r>
      <w:proofErr w:type="spellEnd"/>
      <w:r>
        <w:rPr>
          <w:rFonts w:ascii="Times New Roman" w:hAnsi="Times New Roman"/>
          <w:sz w:val="28"/>
          <w:szCs w:val="28"/>
        </w:rPr>
        <w:t xml:space="preserve"> М.М.</w:t>
      </w:r>
    </w:p>
    <w:p w:rsidR="000E1B21" w:rsidRDefault="000E1B21" w:rsidP="004A27A3">
      <w:pPr>
        <w:pStyle w:val="a3"/>
        <w:jc w:val="both"/>
        <w:rPr>
          <w:rFonts w:ascii="Times New Roman" w:hAnsi="Times New Roman"/>
          <w:b/>
          <w:sz w:val="28"/>
          <w:szCs w:val="28"/>
        </w:rPr>
      </w:pPr>
    </w:p>
    <w:p w:rsidR="000E1B21" w:rsidRPr="00A07BC9" w:rsidRDefault="000E1B21" w:rsidP="004A27A3">
      <w:pPr>
        <w:pStyle w:val="a3"/>
        <w:jc w:val="both"/>
        <w:rPr>
          <w:rFonts w:ascii="Times New Roman" w:hAnsi="Times New Roman"/>
          <w:b/>
          <w:sz w:val="28"/>
          <w:szCs w:val="28"/>
        </w:rPr>
      </w:pPr>
      <w:r>
        <w:rPr>
          <w:rFonts w:ascii="Times New Roman" w:hAnsi="Times New Roman"/>
          <w:b/>
          <w:sz w:val="28"/>
          <w:szCs w:val="28"/>
        </w:rPr>
        <w:t xml:space="preserve">  </w:t>
      </w:r>
      <w:r w:rsidRPr="00A07BC9">
        <w:rPr>
          <w:rFonts w:ascii="Times New Roman" w:hAnsi="Times New Roman"/>
          <w:b/>
          <w:sz w:val="28"/>
          <w:szCs w:val="28"/>
        </w:rPr>
        <w:t>Глава МО</w:t>
      </w:r>
    </w:p>
    <w:p w:rsidR="000E1B21" w:rsidRDefault="000E1B21" w:rsidP="004A27A3">
      <w:pPr>
        <w:pStyle w:val="a3"/>
        <w:jc w:val="both"/>
        <w:rPr>
          <w:rFonts w:ascii="Times New Roman" w:hAnsi="Times New Roman"/>
          <w:b/>
          <w:sz w:val="28"/>
          <w:szCs w:val="28"/>
        </w:rPr>
      </w:pPr>
      <w:r w:rsidRPr="00A07BC9">
        <w:rPr>
          <w:rFonts w:ascii="Times New Roman" w:hAnsi="Times New Roman"/>
          <w:b/>
          <w:sz w:val="28"/>
          <w:szCs w:val="28"/>
        </w:rPr>
        <w:t>«</w:t>
      </w:r>
      <w:proofErr w:type="spellStart"/>
      <w:r>
        <w:rPr>
          <w:rFonts w:ascii="Times New Roman" w:hAnsi="Times New Roman"/>
          <w:b/>
          <w:sz w:val="28"/>
          <w:szCs w:val="28"/>
        </w:rPr>
        <w:t>Гергебильский</w:t>
      </w:r>
      <w:proofErr w:type="spellEnd"/>
      <w:r>
        <w:rPr>
          <w:rFonts w:ascii="Times New Roman" w:hAnsi="Times New Roman"/>
          <w:b/>
          <w:sz w:val="28"/>
          <w:szCs w:val="28"/>
        </w:rPr>
        <w:t xml:space="preserve"> район»</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proofErr w:type="spellStart"/>
      <w:r>
        <w:rPr>
          <w:rFonts w:ascii="Times New Roman" w:hAnsi="Times New Roman"/>
          <w:b/>
          <w:sz w:val="28"/>
          <w:szCs w:val="28"/>
        </w:rPr>
        <w:t>Малачилов</w:t>
      </w:r>
      <w:proofErr w:type="spellEnd"/>
      <w:r>
        <w:rPr>
          <w:rFonts w:ascii="Times New Roman" w:hAnsi="Times New Roman"/>
          <w:b/>
          <w:sz w:val="28"/>
          <w:szCs w:val="28"/>
        </w:rPr>
        <w:t xml:space="preserve"> Р.М.</w:t>
      </w:r>
    </w:p>
    <w:p w:rsidR="000E1B21" w:rsidRDefault="000E1B21"/>
    <w:p w:rsidR="004D62BB" w:rsidRDefault="000E1B21" w:rsidP="003D33F8">
      <w:pPr>
        <w:jc w:val="right"/>
      </w:pPr>
      <w:r w:rsidRPr="003D33F8">
        <w:t xml:space="preserve">                                                                                     </w:t>
      </w:r>
    </w:p>
    <w:p w:rsidR="004D62BB" w:rsidRDefault="004D62BB" w:rsidP="003D33F8">
      <w:pPr>
        <w:jc w:val="right"/>
      </w:pPr>
    </w:p>
    <w:p w:rsidR="004D62BB" w:rsidRDefault="004D62BB" w:rsidP="003D33F8">
      <w:pPr>
        <w:jc w:val="right"/>
      </w:pPr>
    </w:p>
    <w:p w:rsidR="004D62BB" w:rsidRDefault="004D62BB" w:rsidP="003D33F8">
      <w:pPr>
        <w:jc w:val="right"/>
      </w:pPr>
      <w:r>
        <w:lastRenderedPageBreak/>
        <w:t xml:space="preserve"> </w:t>
      </w:r>
    </w:p>
    <w:p w:rsidR="004D62BB" w:rsidRDefault="004D62BB" w:rsidP="003D33F8">
      <w:pPr>
        <w:jc w:val="right"/>
      </w:pPr>
    </w:p>
    <w:p w:rsidR="000E1B21" w:rsidRDefault="000E1B21" w:rsidP="0097204C">
      <w:pPr>
        <w:jc w:val="right"/>
        <w:rPr>
          <w:sz w:val="16"/>
          <w:szCs w:val="16"/>
        </w:rPr>
      </w:pPr>
      <w:r w:rsidRPr="003D33F8">
        <w:t xml:space="preserve">   </w:t>
      </w:r>
      <w:r w:rsidR="004D62BB">
        <w:tab/>
      </w:r>
      <w:r w:rsidR="004D62BB">
        <w:tab/>
      </w:r>
      <w:r w:rsidR="004D62BB">
        <w:tab/>
      </w:r>
      <w:r w:rsidR="004D62BB">
        <w:tab/>
      </w:r>
      <w:r w:rsidR="004D62BB">
        <w:tab/>
      </w:r>
    </w:p>
    <w:p w:rsidR="000E1B21" w:rsidRPr="00A1719A" w:rsidRDefault="000E1B21" w:rsidP="00A1719A">
      <w:pPr>
        <w:pStyle w:val="acxspmiddle"/>
        <w:contextualSpacing/>
        <w:rPr>
          <w:sz w:val="16"/>
          <w:szCs w:val="16"/>
        </w:rPr>
      </w:pPr>
    </w:p>
    <w:p w:rsidR="000E1B21" w:rsidRPr="003D33F8" w:rsidRDefault="000E1B21" w:rsidP="003D33F8">
      <w:pPr>
        <w:pStyle w:val="acxspmiddle"/>
        <w:ind w:left="3540" w:firstLine="708"/>
        <w:contextualSpacing/>
        <w:jc w:val="center"/>
      </w:pPr>
      <w:r>
        <w:t xml:space="preserve">                                        </w:t>
      </w:r>
      <w:r w:rsidRPr="003D33F8">
        <w:t>Утвержден</w:t>
      </w:r>
    </w:p>
    <w:p w:rsidR="000E1B21" w:rsidRPr="003D33F8" w:rsidRDefault="000E1B21" w:rsidP="00A1719A">
      <w:pPr>
        <w:pStyle w:val="acxspmiddle"/>
        <w:contextualSpacing/>
      </w:pPr>
      <w:r>
        <w:t xml:space="preserve">                                                                                                        Постановлением </w:t>
      </w:r>
      <w:r w:rsidRPr="003D33F8">
        <w:t>администрации</w:t>
      </w:r>
    </w:p>
    <w:p w:rsidR="000E1B21" w:rsidRPr="003D33F8" w:rsidRDefault="0097204C" w:rsidP="003D33F8">
      <w:pPr>
        <w:pStyle w:val="acxspmiddle"/>
        <w:ind w:left="5664" w:firstLine="999"/>
        <w:contextualSpacing/>
      </w:pPr>
      <w:r>
        <w:t>МР</w:t>
      </w:r>
      <w:r w:rsidR="000E1B21" w:rsidRPr="003D33F8">
        <w:t xml:space="preserve"> «</w:t>
      </w:r>
      <w:proofErr w:type="spellStart"/>
      <w:r w:rsidR="000E1B21" w:rsidRPr="003D33F8">
        <w:t>Гергебильский</w:t>
      </w:r>
      <w:proofErr w:type="spellEnd"/>
      <w:r w:rsidR="000E1B21" w:rsidRPr="003D33F8">
        <w:t xml:space="preserve"> район» </w:t>
      </w:r>
    </w:p>
    <w:p w:rsidR="000E1B21" w:rsidRPr="003D33F8" w:rsidRDefault="000E1B21" w:rsidP="00A1719A">
      <w:pPr>
        <w:pStyle w:val="acxspmiddle"/>
        <w:ind w:left="5664"/>
        <w:contextualSpacing/>
      </w:pPr>
      <w:r>
        <w:t xml:space="preserve">          от «</w:t>
      </w:r>
      <w:r w:rsidR="0097204C">
        <w:t>4</w:t>
      </w:r>
      <w:r>
        <w:t xml:space="preserve">» </w:t>
      </w:r>
      <w:r w:rsidR="0097204C">
        <w:t>марта</w:t>
      </w:r>
      <w:r>
        <w:t xml:space="preserve"> </w:t>
      </w:r>
      <w:r w:rsidR="0097204C">
        <w:t>2019</w:t>
      </w:r>
      <w:r w:rsidRPr="003D33F8">
        <w:t xml:space="preserve"> г</w:t>
      </w:r>
      <w:r>
        <w:t>. №</w:t>
      </w:r>
      <w:r w:rsidR="0097204C">
        <w:t xml:space="preserve"> </w:t>
      </w:r>
      <w:r>
        <w:t>01-16-</w:t>
      </w:r>
      <w:r w:rsidR="0097204C">
        <w:t>16</w:t>
      </w:r>
    </w:p>
    <w:p w:rsidR="000E1B21" w:rsidRPr="00A1719A" w:rsidRDefault="000E1B21" w:rsidP="00A1719A">
      <w:pPr>
        <w:pStyle w:val="acxspmiddle"/>
        <w:rPr>
          <w:b/>
          <w:sz w:val="16"/>
          <w:szCs w:val="16"/>
        </w:rPr>
      </w:pPr>
    </w:p>
    <w:p w:rsidR="000E1B21" w:rsidRPr="00A1719A" w:rsidRDefault="000E1B21" w:rsidP="00C81961">
      <w:pPr>
        <w:jc w:val="center"/>
        <w:rPr>
          <w:szCs w:val="28"/>
        </w:rPr>
      </w:pPr>
      <w:r w:rsidRPr="00A1719A">
        <w:rPr>
          <w:szCs w:val="28"/>
        </w:rPr>
        <w:t>ПОРЯДОК</w:t>
      </w:r>
    </w:p>
    <w:p w:rsidR="000E1B21" w:rsidRDefault="000E1B21" w:rsidP="00C81961">
      <w:pPr>
        <w:jc w:val="center"/>
        <w:rPr>
          <w:szCs w:val="28"/>
        </w:rPr>
      </w:pPr>
      <w:r w:rsidRPr="00A1719A">
        <w:rPr>
          <w:szCs w:val="28"/>
        </w:rPr>
        <w:t xml:space="preserve">представления, рассмотрения и оценки предложений граждан, организаций </w:t>
      </w:r>
      <w:r>
        <w:rPr>
          <w:szCs w:val="28"/>
        </w:rPr>
        <w:t xml:space="preserve">                   </w:t>
      </w:r>
      <w:r w:rsidRPr="00A1719A">
        <w:rPr>
          <w:szCs w:val="28"/>
        </w:rPr>
        <w:t>о включении общественной территории в муниципальную программу «Формирование современной городской среды в муниципальном райо</w:t>
      </w:r>
      <w:r w:rsidR="0097204C">
        <w:rPr>
          <w:szCs w:val="28"/>
        </w:rPr>
        <w:t>не «</w:t>
      </w:r>
      <w:proofErr w:type="spellStart"/>
      <w:r w:rsidR="0097204C">
        <w:rPr>
          <w:szCs w:val="28"/>
        </w:rPr>
        <w:t>Гергебильский</w:t>
      </w:r>
      <w:proofErr w:type="spellEnd"/>
      <w:r w:rsidR="0097204C">
        <w:rPr>
          <w:szCs w:val="28"/>
        </w:rPr>
        <w:t xml:space="preserve"> район» на 2019</w:t>
      </w:r>
      <w:r w:rsidRPr="00A1719A">
        <w:rPr>
          <w:szCs w:val="28"/>
        </w:rPr>
        <w:t>-2</w:t>
      </w:r>
      <w:r w:rsidR="0097204C">
        <w:rPr>
          <w:szCs w:val="28"/>
        </w:rPr>
        <w:t>024</w:t>
      </w:r>
      <w:r w:rsidRPr="00A1719A">
        <w:rPr>
          <w:szCs w:val="28"/>
        </w:rPr>
        <w:t xml:space="preserve"> годы</w:t>
      </w:r>
    </w:p>
    <w:p w:rsidR="000E1B21" w:rsidRPr="00A1719A" w:rsidRDefault="000E1B21" w:rsidP="00C81961">
      <w:pPr>
        <w:jc w:val="center"/>
        <w:rPr>
          <w:szCs w:val="28"/>
        </w:rPr>
      </w:pPr>
    </w:p>
    <w:p w:rsidR="000E1B21" w:rsidRPr="00A1719A" w:rsidRDefault="000E1B21" w:rsidP="00C81961">
      <w:pPr>
        <w:ind w:firstLine="708"/>
        <w:rPr>
          <w:szCs w:val="28"/>
        </w:rPr>
      </w:pPr>
      <w:r w:rsidRPr="00A1719A">
        <w:rPr>
          <w:szCs w:val="28"/>
        </w:rPr>
        <w:t xml:space="preserve">1. </w:t>
      </w:r>
      <w:proofErr w:type="gramStart"/>
      <w:r w:rsidRPr="00A1719A">
        <w:rPr>
          <w:szCs w:val="28"/>
        </w:rPr>
        <w:t>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«Формирование современной городской среды в муниципальном районе «</w:t>
      </w:r>
      <w:proofErr w:type="spellStart"/>
      <w:r w:rsidRPr="00A1719A">
        <w:rPr>
          <w:szCs w:val="28"/>
        </w:rPr>
        <w:t>Герг</w:t>
      </w:r>
      <w:r w:rsidR="0097204C">
        <w:rPr>
          <w:szCs w:val="28"/>
        </w:rPr>
        <w:t>ебильский</w:t>
      </w:r>
      <w:proofErr w:type="spellEnd"/>
      <w:r w:rsidR="0097204C">
        <w:rPr>
          <w:szCs w:val="28"/>
        </w:rPr>
        <w:t xml:space="preserve"> район» на 2019-2024</w:t>
      </w:r>
      <w:r w:rsidRPr="00A1719A">
        <w:rPr>
          <w:szCs w:val="28"/>
        </w:rPr>
        <w:t xml:space="preserve"> годы (далее – муниципальная программа) наиболее посещаемых муниципальных территорий общего пользования, п</w:t>
      </w:r>
      <w:r w:rsidR="0097204C">
        <w:rPr>
          <w:szCs w:val="28"/>
        </w:rPr>
        <w:t>одлежащих благоустройству в 2019-2024</w:t>
      </w:r>
      <w:r w:rsidRPr="00A1719A">
        <w:rPr>
          <w:szCs w:val="28"/>
        </w:rPr>
        <w:t xml:space="preserve"> годах в населенных пунктах с численностью населения свыше 1000 чел. поселений МО «</w:t>
      </w:r>
      <w:proofErr w:type="spellStart"/>
      <w:r w:rsidRPr="00A1719A">
        <w:rPr>
          <w:szCs w:val="28"/>
        </w:rPr>
        <w:t>Гергебильский</w:t>
      </w:r>
      <w:proofErr w:type="spellEnd"/>
      <w:r w:rsidRPr="00A1719A">
        <w:rPr>
          <w:szCs w:val="28"/>
        </w:rPr>
        <w:t xml:space="preserve"> район» (далее – общественная</w:t>
      </w:r>
      <w:proofErr w:type="gramEnd"/>
      <w:r w:rsidRPr="00A1719A">
        <w:rPr>
          <w:szCs w:val="28"/>
        </w:rPr>
        <w:t xml:space="preserve"> территория).</w:t>
      </w:r>
    </w:p>
    <w:p w:rsidR="000E1B21" w:rsidRPr="00A1719A" w:rsidRDefault="000E1B21" w:rsidP="00A1719A">
      <w:pPr>
        <w:rPr>
          <w:szCs w:val="28"/>
        </w:rPr>
      </w:pPr>
      <w:r w:rsidRPr="00A1719A">
        <w:rPr>
          <w:szCs w:val="28"/>
        </w:rPr>
        <w:t xml:space="preserve"> </w:t>
      </w:r>
      <w:r>
        <w:rPr>
          <w:szCs w:val="28"/>
        </w:rPr>
        <w:tab/>
      </w:r>
      <w:r w:rsidRPr="00A1719A">
        <w:rPr>
          <w:szCs w:val="28"/>
        </w:rPr>
        <w:t xml:space="preserve">2. В целях настоящего порядка под общественной территорией понимается территория общего пользования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которыми беспрепятственно пользуется неограниченный круг лиц. </w:t>
      </w:r>
    </w:p>
    <w:p w:rsidR="000E1B21" w:rsidRPr="00A1719A" w:rsidRDefault="000E1B21" w:rsidP="00C81961">
      <w:pPr>
        <w:ind w:firstLine="708"/>
        <w:rPr>
          <w:szCs w:val="28"/>
        </w:rPr>
      </w:pPr>
      <w:r w:rsidRPr="00A1719A">
        <w:rPr>
          <w:szCs w:val="28"/>
        </w:rPr>
        <w:t xml:space="preserve">3. Предложения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 </w:t>
      </w:r>
    </w:p>
    <w:p w:rsidR="000E1B21" w:rsidRPr="00A1719A" w:rsidRDefault="000E1B21" w:rsidP="00C81961">
      <w:pPr>
        <w:ind w:firstLine="708"/>
        <w:rPr>
          <w:szCs w:val="28"/>
        </w:rPr>
      </w:pPr>
      <w:r w:rsidRPr="00A1719A">
        <w:rPr>
          <w:szCs w:val="28"/>
        </w:rPr>
        <w:t xml:space="preserve">4. 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 </w:t>
      </w:r>
    </w:p>
    <w:p w:rsidR="000E1B21" w:rsidRPr="00A1719A" w:rsidRDefault="000E1B21" w:rsidP="00C81961">
      <w:pPr>
        <w:ind w:firstLine="708"/>
        <w:rPr>
          <w:szCs w:val="28"/>
        </w:rPr>
      </w:pPr>
      <w:r w:rsidRPr="00A1719A">
        <w:rPr>
          <w:szCs w:val="28"/>
        </w:rPr>
        <w:t xml:space="preserve">5. Предложение о включении общественной территории в муниципальную программу должно отвечать следующим критериям: </w:t>
      </w:r>
    </w:p>
    <w:p w:rsidR="000E1B21" w:rsidRPr="00A1719A" w:rsidRDefault="000E1B21" w:rsidP="00C81961">
      <w:pPr>
        <w:ind w:firstLine="708"/>
        <w:rPr>
          <w:szCs w:val="28"/>
        </w:rPr>
      </w:pPr>
      <w:r w:rsidRPr="00A1719A">
        <w:rPr>
          <w:szCs w:val="28"/>
        </w:rPr>
        <w:t xml:space="preserve">5.1. Наиболее посещаемая территория; </w:t>
      </w:r>
    </w:p>
    <w:p w:rsidR="000E1B21" w:rsidRPr="00A1719A" w:rsidRDefault="000E1B21" w:rsidP="00C81961">
      <w:pPr>
        <w:ind w:firstLine="708"/>
        <w:rPr>
          <w:szCs w:val="28"/>
        </w:rPr>
      </w:pPr>
      <w:r w:rsidRPr="00A1719A">
        <w:rPr>
          <w:szCs w:val="28"/>
        </w:rPr>
        <w:t xml:space="preserve">5.2. Соответствие территории градостроительной документации в части ее функционального зонирования;                                                                                                       </w:t>
      </w:r>
    </w:p>
    <w:p w:rsidR="000E1B21" w:rsidRPr="00A1719A" w:rsidRDefault="000E1B21" w:rsidP="00C81961">
      <w:pPr>
        <w:ind w:firstLine="708"/>
        <w:rPr>
          <w:szCs w:val="28"/>
        </w:rPr>
      </w:pPr>
      <w:r w:rsidRPr="00A1719A">
        <w:rPr>
          <w:szCs w:val="28"/>
        </w:rPr>
        <w:t xml:space="preserve">5.3. Возможность реализации проекта в полном объеме в соответствующем году. </w:t>
      </w:r>
    </w:p>
    <w:p w:rsidR="000E1B21" w:rsidRPr="00A1719A" w:rsidRDefault="000E1B21" w:rsidP="00C81961">
      <w:pPr>
        <w:ind w:firstLine="708"/>
        <w:rPr>
          <w:szCs w:val="28"/>
        </w:rPr>
      </w:pPr>
      <w:r w:rsidRPr="00A1719A">
        <w:rPr>
          <w:szCs w:val="28"/>
        </w:rPr>
        <w:t xml:space="preserve">6. Заявитель в заявке вправе указать: </w:t>
      </w:r>
    </w:p>
    <w:p w:rsidR="000E1B21" w:rsidRPr="00A1719A" w:rsidRDefault="000E1B21" w:rsidP="00C81961">
      <w:pPr>
        <w:ind w:firstLine="708"/>
        <w:rPr>
          <w:szCs w:val="28"/>
        </w:rPr>
      </w:pPr>
      <w:r w:rsidRPr="00A1719A">
        <w:rPr>
          <w:szCs w:val="28"/>
        </w:rPr>
        <w:t xml:space="preserve"> 2.6.1.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0E1B21" w:rsidRPr="00A1719A" w:rsidRDefault="000E1B21" w:rsidP="00C81961">
      <w:pPr>
        <w:ind w:firstLine="708"/>
        <w:rPr>
          <w:szCs w:val="28"/>
        </w:rPr>
      </w:pPr>
      <w:r w:rsidRPr="00A1719A">
        <w:rPr>
          <w:szCs w:val="28"/>
        </w:rPr>
        <w:t xml:space="preserve">6.2. Предложения по размещению на общественной территории видов оборудования, малых архитектурных форм, иных некапитальных объектов; </w:t>
      </w:r>
    </w:p>
    <w:p w:rsidR="000E1B21" w:rsidRPr="00A1719A" w:rsidRDefault="000E1B21" w:rsidP="00C81961">
      <w:pPr>
        <w:ind w:firstLine="708"/>
        <w:rPr>
          <w:szCs w:val="28"/>
        </w:rPr>
      </w:pPr>
      <w:r w:rsidRPr="00A1719A">
        <w:rPr>
          <w:szCs w:val="28"/>
        </w:rPr>
        <w:lastRenderedPageBreak/>
        <w:t xml:space="preserve">6.3. Предложения по организации различных по функциональному назначению зон на общественной территории, предлагаемой к благоустройству; </w:t>
      </w:r>
    </w:p>
    <w:p w:rsidR="000E1B21" w:rsidRDefault="000E1B21" w:rsidP="00A1719A">
      <w:pPr>
        <w:rPr>
          <w:szCs w:val="28"/>
        </w:rPr>
      </w:pPr>
      <w:r w:rsidRPr="00A1719A">
        <w:rPr>
          <w:szCs w:val="28"/>
        </w:rPr>
        <w:t xml:space="preserve"> </w:t>
      </w:r>
      <w:r>
        <w:rPr>
          <w:szCs w:val="28"/>
        </w:rPr>
        <w:tab/>
      </w:r>
      <w:r w:rsidRPr="00A1719A">
        <w:rPr>
          <w:szCs w:val="28"/>
        </w:rPr>
        <w:t xml:space="preserve">6.4. Предложения по стилевому решению, в том числе по типам озеленения общественной территории, освещения и осветительного оборудования; </w:t>
      </w:r>
    </w:p>
    <w:p w:rsidR="000E1B21" w:rsidRDefault="000E1B21" w:rsidP="00A1719A">
      <w:pPr>
        <w:rPr>
          <w:szCs w:val="28"/>
        </w:rPr>
      </w:pPr>
    </w:p>
    <w:p w:rsidR="000E1B21" w:rsidRDefault="000E1B21" w:rsidP="00A1719A">
      <w:pPr>
        <w:rPr>
          <w:szCs w:val="28"/>
        </w:rPr>
      </w:pPr>
      <w:r>
        <w:rPr>
          <w:szCs w:val="28"/>
        </w:rPr>
        <w:tab/>
      </w:r>
      <w:r>
        <w:rPr>
          <w:szCs w:val="28"/>
        </w:rPr>
        <w:tab/>
      </w:r>
      <w:r>
        <w:rPr>
          <w:szCs w:val="28"/>
        </w:rPr>
        <w:tab/>
      </w:r>
      <w:r>
        <w:rPr>
          <w:szCs w:val="28"/>
        </w:rPr>
        <w:tab/>
      </w:r>
      <w:r>
        <w:rPr>
          <w:szCs w:val="28"/>
        </w:rPr>
        <w:tab/>
      </w:r>
      <w:r>
        <w:rPr>
          <w:szCs w:val="28"/>
        </w:rPr>
        <w:tab/>
        <w:t>2.</w:t>
      </w:r>
    </w:p>
    <w:p w:rsidR="000E1B21" w:rsidRPr="00A1719A" w:rsidRDefault="000E1B21" w:rsidP="00C81961">
      <w:pPr>
        <w:ind w:firstLine="708"/>
        <w:rPr>
          <w:szCs w:val="28"/>
        </w:rPr>
      </w:pPr>
      <w:r w:rsidRPr="00A1719A">
        <w:rPr>
          <w:szCs w:val="28"/>
        </w:rPr>
        <w:t xml:space="preserve">6.5. Проблемы, на решение которых направлены мероприятия по благоустройству общественной территории. </w:t>
      </w:r>
    </w:p>
    <w:p w:rsidR="000E1B21" w:rsidRPr="00A1719A" w:rsidRDefault="000E1B21" w:rsidP="00C81961">
      <w:pPr>
        <w:ind w:firstLine="708"/>
        <w:rPr>
          <w:szCs w:val="28"/>
        </w:rPr>
      </w:pPr>
      <w:r w:rsidRPr="00A1719A">
        <w:rPr>
          <w:szCs w:val="28"/>
        </w:rPr>
        <w:t xml:space="preserve">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 </w:t>
      </w:r>
    </w:p>
    <w:p w:rsidR="000E1B21" w:rsidRDefault="000E1B21" w:rsidP="00C81961">
      <w:pPr>
        <w:rPr>
          <w:szCs w:val="28"/>
        </w:rPr>
      </w:pPr>
      <w:r>
        <w:rPr>
          <w:szCs w:val="28"/>
        </w:rPr>
        <w:t xml:space="preserve">         </w:t>
      </w:r>
      <w:r w:rsidRPr="00A1719A">
        <w:rPr>
          <w:szCs w:val="28"/>
        </w:rPr>
        <w:t>8.  Заявка с прилагаемыми к ней докумен</w:t>
      </w:r>
      <w:r w:rsidR="00785101">
        <w:rPr>
          <w:szCs w:val="28"/>
        </w:rPr>
        <w:t>тами подается в администрацию МР</w:t>
      </w:r>
      <w:r w:rsidRPr="00A1719A">
        <w:rPr>
          <w:szCs w:val="28"/>
        </w:rPr>
        <w:t xml:space="preserve"> «</w:t>
      </w:r>
      <w:proofErr w:type="spellStart"/>
      <w:r w:rsidRPr="00A1719A">
        <w:rPr>
          <w:szCs w:val="28"/>
        </w:rPr>
        <w:t>Гергебильский</w:t>
      </w:r>
      <w:proofErr w:type="spellEnd"/>
      <w:r w:rsidRPr="00A1719A">
        <w:rPr>
          <w:szCs w:val="28"/>
        </w:rPr>
        <w:t xml:space="preserve"> район» нарочно по адресу: </w:t>
      </w:r>
      <w:r w:rsidRPr="00A1719A">
        <w:rPr>
          <w:rStyle w:val="apple-converted-space"/>
          <w:szCs w:val="28"/>
          <w:shd w:val="clear" w:color="auto" w:fill="FFFFFF"/>
        </w:rPr>
        <w:t xml:space="preserve">сел. Гергебиль ул. Наиба </w:t>
      </w:r>
      <w:proofErr w:type="spellStart"/>
      <w:r w:rsidRPr="00A1719A">
        <w:rPr>
          <w:rStyle w:val="apple-converted-space"/>
          <w:szCs w:val="28"/>
          <w:shd w:val="clear" w:color="auto" w:fill="FFFFFF"/>
        </w:rPr>
        <w:t>Идриса</w:t>
      </w:r>
      <w:proofErr w:type="spellEnd"/>
      <w:r w:rsidRPr="00A1719A">
        <w:rPr>
          <w:rStyle w:val="apple-converted-space"/>
          <w:szCs w:val="28"/>
          <w:shd w:val="clear" w:color="auto" w:fill="FFFFFF"/>
        </w:rPr>
        <w:t xml:space="preserve"> д.№7 </w:t>
      </w:r>
      <w:r w:rsidRPr="00A1719A">
        <w:rPr>
          <w:szCs w:val="28"/>
        </w:rPr>
        <w:t xml:space="preserve">дни - с </w:t>
      </w:r>
      <w:r w:rsidR="00244608">
        <w:rPr>
          <w:szCs w:val="28"/>
        </w:rPr>
        <w:t>10</w:t>
      </w:r>
      <w:r w:rsidRPr="00A1719A">
        <w:rPr>
          <w:szCs w:val="28"/>
        </w:rPr>
        <w:t xml:space="preserve"> </w:t>
      </w:r>
      <w:r w:rsidR="00244608">
        <w:rPr>
          <w:szCs w:val="28"/>
        </w:rPr>
        <w:t>января 2019</w:t>
      </w:r>
      <w:r w:rsidRPr="00A1719A">
        <w:rPr>
          <w:szCs w:val="28"/>
        </w:rPr>
        <w:t xml:space="preserve"> года по </w:t>
      </w:r>
      <w:r w:rsidR="00244608">
        <w:rPr>
          <w:szCs w:val="28"/>
        </w:rPr>
        <w:t>15</w:t>
      </w:r>
      <w:r w:rsidRPr="00A1719A">
        <w:rPr>
          <w:szCs w:val="28"/>
        </w:rPr>
        <w:t xml:space="preserve"> </w:t>
      </w:r>
      <w:r w:rsidR="00244608">
        <w:rPr>
          <w:szCs w:val="28"/>
        </w:rPr>
        <w:t>февраля 2019</w:t>
      </w:r>
      <w:r w:rsidRPr="00A1719A">
        <w:rPr>
          <w:szCs w:val="28"/>
        </w:rPr>
        <w:t xml:space="preserve"> года включительно с 9.00 до 12.00 и с 13.00 </w:t>
      </w:r>
      <w:proofErr w:type="gramStart"/>
      <w:r w:rsidRPr="00A1719A">
        <w:rPr>
          <w:szCs w:val="28"/>
        </w:rPr>
        <w:t>до</w:t>
      </w:r>
      <w:proofErr w:type="gramEnd"/>
      <w:r w:rsidRPr="00A1719A">
        <w:rPr>
          <w:szCs w:val="28"/>
        </w:rPr>
        <w:t xml:space="preserve"> 17.00; </w:t>
      </w:r>
    </w:p>
    <w:p w:rsidR="000E1B21" w:rsidRPr="00C81961" w:rsidRDefault="000E1B21" w:rsidP="00C81961">
      <w:pPr>
        <w:rPr>
          <w:sz w:val="16"/>
          <w:szCs w:val="16"/>
        </w:rPr>
      </w:pPr>
    </w:p>
    <w:p w:rsidR="000E1B21" w:rsidRPr="00A1719A" w:rsidRDefault="000E1B21" w:rsidP="00A1719A">
      <w:pPr>
        <w:rPr>
          <w:szCs w:val="28"/>
        </w:rPr>
      </w:pPr>
      <w:r w:rsidRPr="00A1719A">
        <w:rPr>
          <w:szCs w:val="28"/>
        </w:rPr>
        <w:t xml:space="preserve"> в выходные и праздничные дни </w:t>
      </w:r>
      <w:r w:rsidR="00244608">
        <w:rPr>
          <w:szCs w:val="28"/>
        </w:rPr>
        <w:t>2019</w:t>
      </w:r>
      <w:r w:rsidRPr="00A1719A">
        <w:rPr>
          <w:szCs w:val="28"/>
        </w:rPr>
        <w:t xml:space="preserve"> года - с 10.00 до 14.00. </w:t>
      </w:r>
    </w:p>
    <w:p w:rsidR="000E1B21" w:rsidRPr="00A1719A" w:rsidRDefault="000E1B21" w:rsidP="00C81961">
      <w:pPr>
        <w:ind w:firstLine="708"/>
        <w:rPr>
          <w:szCs w:val="28"/>
        </w:rPr>
      </w:pPr>
      <w:r w:rsidRPr="00A1719A">
        <w:rPr>
          <w:szCs w:val="28"/>
        </w:rPr>
        <w:t xml:space="preserve">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 </w:t>
      </w:r>
    </w:p>
    <w:p w:rsidR="000E1B21" w:rsidRPr="00A1719A" w:rsidRDefault="00785101" w:rsidP="00C81961">
      <w:pPr>
        <w:ind w:firstLine="708"/>
        <w:rPr>
          <w:szCs w:val="28"/>
        </w:rPr>
      </w:pPr>
      <w:r>
        <w:rPr>
          <w:szCs w:val="28"/>
        </w:rPr>
        <w:t>10. Администрация МР</w:t>
      </w:r>
      <w:r w:rsidR="000E1B21" w:rsidRPr="00A1719A">
        <w:rPr>
          <w:szCs w:val="28"/>
        </w:rPr>
        <w:t xml:space="preserve"> «</w:t>
      </w:r>
      <w:proofErr w:type="spellStart"/>
      <w:r w:rsidR="000E1B21" w:rsidRPr="00A1719A">
        <w:rPr>
          <w:szCs w:val="28"/>
        </w:rPr>
        <w:t>Гергебильский</w:t>
      </w:r>
      <w:proofErr w:type="spellEnd"/>
      <w:r w:rsidR="000E1B21" w:rsidRPr="00A1719A">
        <w:rPr>
          <w:szCs w:val="28"/>
        </w:rPr>
        <w:t xml:space="preserve"> район» не позднее рабочего дня следующего за днем представления заявки передает ее в муниципальную общественную комиссию (далее – Общественная комиссия), состав которой утверждается</w:t>
      </w:r>
      <w:r>
        <w:rPr>
          <w:szCs w:val="28"/>
        </w:rPr>
        <w:t xml:space="preserve"> постановлением администрации МР</w:t>
      </w:r>
      <w:r w:rsidR="000E1B21" w:rsidRPr="00A1719A">
        <w:rPr>
          <w:szCs w:val="28"/>
        </w:rPr>
        <w:t xml:space="preserve"> «</w:t>
      </w:r>
      <w:proofErr w:type="spellStart"/>
      <w:r w:rsidR="000E1B21" w:rsidRPr="00A1719A">
        <w:rPr>
          <w:szCs w:val="28"/>
        </w:rPr>
        <w:t>Гергебильский</w:t>
      </w:r>
      <w:proofErr w:type="spellEnd"/>
      <w:r w:rsidR="000E1B21" w:rsidRPr="00A1719A">
        <w:rPr>
          <w:szCs w:val="28"/>
        </w:rPr>
        <w:t xml:space="preserve"> район». </w:t>
      </w:r>
    </w:p>
    <w:p w:rsidR="000E1B21" w:rsidRPr="00A1719A" w:rsidRDefault="000E1B21" w:rsidP="00C81961">
      <w:pPr>
        <w:ind w:firstLine="708"/>
        <w:rPr>
          <w:szCs w:val="28"/>
        </w:rPr>
      </w:pPr>
      <w:r w:rsidRPr="00A1719A">
        <w:rPr>
          <w:szCs w:val="28"/>
        </w:rPr>
        <w:t xml:space="preserve">11. Общественная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 </w:t>
      </w:r>
    </w:p>
    <w:p w:rsidR="000E1B21" w:rsidRPr="00A1719A" w:rsidRDefault="000E1B21" w:rsidP="00C81961">
      <w:pPr>
        <w:ind w:firstLine="708"/>
        <w:rPr>
          <w:szCs w:val="28"/>
        </w:rPr>
      </w:pPr>
      <w:r w:rsidRPr="00A1719A">
        <w:rPr>
          <w:szCs w:val="28"/>
        </w:rPr>
        <w:t>12. Решение Общественной комиссии по итогам обсуждения заявок оформляется протоколом и в срок не позднее 2 рабочих дней после проведения заседания комиссии размещается на оф</w:t>
      </w:r>
      <w:r w:rsidR="00785101">
        <w:rPr>
          <w:szCs w:val="28"/>
        </w:rPr>
        <w:t>ициальном сайте администрации МР</w:t>
      </w:r>
      <w:r w:rsidRPr="00A1719A">
        <w:rPr>
          <w:szCs w:val="28"/>
        </w:rPr>
        <w:t xml:space="preserve"> «</w:t>
      </w:r>
      <w:proofErr w:type="spellStart"/>
      <w:r w:rsidRPr="00A1719A">
        <w:rPr>
          <w:szCs w:val="28"/>
        </w:rPr>
        <w:t>Гергебильский</w:t>
      </w:r>
      <w:proofErr w:type="spellEnd"/>
      <w:r w:rsidRPr="00A1719A">
        <w:rPr>
          <w:szCs w:val="28"/>
        </w:rPr>
        <w:t xml:space="preserve"> район» в информационно-телекоммуникационной сети «Интернет». </w:t>
      </w:r>
    </w:p>
    <w:p w:rsidR="000E1B21" w:rsidRDefault="000E1B21" w:rsidP="00A1719A">
      <w:pPr>
        <w:rPr>
          <w:szCs w:val="28"/>
        </w:rPr>
      </w:pPr>
    </w:p>
    <w:p w:rsidR="000E1B21" w:rsidRDefault="000E1B21" w:rsidP="00A1719A">
      <w:pPr>
        <w:rPr>
          <w:szCs w:val="28"/>
        </w:rPr>
      </w:pPr>
    </w:p>
    <w:p w:rsidR="000E1B21" w:rsidRDefault="000E1B21" w:rsidP="00A1719A">
      <w:pPr>
        <w:rPr>
          <w:szCs w:val="28"/>
        </w:rPr>
      </w:pPr>
    </w:p>
    <w:p w:rsidR="000E1B21" w:rsidRDefault="000E1B21" w:rsidP="00A1719A">
      <w:pPr>
        <w:rPr>
          <w:szCs w:val="28"/>
        </w:rPr>
      </w:pPr>
    </w:p>
    <w:p w:rsidR="000E1B21" w:rsidRDefault="000E1B21" w:rsidP="00A1719A">
      <w:pPr>
        <w:rPr>
          <w:szCs w:val="28"/>
        </w:rPr>
      </w:pPr>
    </w:p>
    <w:p w:rsidR="000E1B21" w:rsidRDefault="000E1B21" w:rsidP="00A1719A">
      <w:pPr>
        <w:rPr>
          <w:szCs w:val="28"/>
        </w:rPr>
      </w:pPr>
      <w:r>
        <w:rPr>
          <w:szCs w:val="28"/>
        </w:rPr>
        <w:tab/>
      </w:r>
      <w:r>
        <w:rPr>
          <w:szCs w:val="28"/>
        </w:rPr>
        <w:tab/>
        <w:t>Управделами                                         А.Магомедов</w:t>
      </w:r>
    </w:p>
    <w:p w:rsidR="000E1B21" w:rsidRDefault="000E1B21" w:rsidP="00A1719A">
      <w:pPr>
        <w:rPr>
          <w:szCs w:val="28"/>
        </w:rPr>
      </w:pPr>
    </w:p>
    <w:p w:rsidR="000E1B21" w:rsidRDefault="000E1B21" w:rsidP="00A1719A">
      <w:pPr>
        <w:rPr>
          <w:szCs w:val="28"/>
        </w:rPr>
      </w:pPr>
    </w:p>
    <w:p w:rsidR="000E1B21" w:rsidRDefault="000E1B21" w:rsidP="00A1719A">
      <w:pPr>
        <w:rPr>
          <w:szCs w:val="28"/>
        </w:rPr>
      </w:pPr>
    </w:p>
    <w:p w:rsidR="000E1B21" w:rsidRDefault="000E1B21" w:rsidP="00A1719A">
      <w:pPr>
        <w:rPr>
          <w:szCs w:val="28"/>
        </w:rPr>
      </w:pPr>
    </w:p>
    <w:p w:rsidR="000E1B21" w:rsidRDefault="000E1B21" w:rsidP="00A1719A">
      <w:pPr>
        <w:rPr>
          <w:szCs w:val="28"/>
        </w:rPr>
      </w:pPr>
    </w:p>
    <w:p w:rsidR="000E1B21" w:rsidRDefault="000E1B21" w:rsidP="00A1719A">
      <w:pPr>
        <w:rPr>
          <w:szCs w:val="28"/>
        </w:rPr>
      </w:pPr>
    </w:p>
    <w:p w:rsidR="000E1B21" w:rsidRDefault="000E1B21" w:rsidP="00C81961">
      <w:pPr>
        <w:jc w:val="right"/>
        <w:rPr>
          <w:szCs w:val="28"/>
        </w:rPr>
      </w:pPr>
    </w:p>
    <w:p w:rsidR="000E1B21" w:rsidRPr="00A1719A" w:rsidRDefault="000E1B21" w:rsidP="00C81961">
      <w:pPr>
        <w:jc w:val="right"/>
        <w:rPr>
          <w:szCs w:val="28"/>
        </w:rPr>
      </w:pPr>
      <w:r w:rsidRPr="00A1719A">
        <w:rPr>
          <w:szCs w:val="28"/>
        </w:rPr>
        <w:t xml:space="preserve">Приложение </w:t>
      </w:r>
    </w:p>
    <w:p w:rsidR="000E1B21" w:rsidRPr="00A1719A" w:rsidRDefault="000E1B21" w:rsidP="00C81961">
      <w:pPr>
        <w:jc w:val="right"/>
        <w:rPr>
          <w:szCs w:val="28"/>
        </w:rPr>
      </w:pPr>
      <w:r w:rsidRPr="00A1719A">
        <w:rPr>
          <w:szCs w:val="28"/>
        </w:rPr>
        <w:t xml:space="preserve">к Порядку представления, рассмотрения и оценки </w:t>
      </w:r>
    </w:p>
    <w:p w:rsidR="000E1B21" w:rsidRPr="00A1719A" w:rsidRDefault="000E1B21" w:rsidP="00C81961">
      <w:pPr>
        <w:jc w:val="right"/>
        <w:rPr>
          <w:szCs w:val="28"/>
        </w:rPr>
      </w:pPr>
      <w:r w:rsidRPr="00A1719A">
        <w:rPr>
          <w:szCs w:val="28"/>
        </w:rPr>
        <w:t xml:space="preserve">предложений заинтересованных лиц о включении </w:t>
      </w:r>
    </w:p>
    <w:p w:rsidR="000E1B21" w:rsidRPr="00A1719A" w:rsidRDefault="000E1B21" w:rsidP="00C81961">
      <w:pPr>
        <w:jc w:val="right"/>
        <w:rPr>
          <w:szCs w:val="28"/>
        </w:rPr>
      </w:pPr>
      <w:r w:rsidRPr="00A1719A">
        <w:rPr>
          <w:szCs w:val="28"/>
        </w:rPr>
        <w:t xml:space="preserve">общественной территории в муниципальную программу </w:t>
      </w:r>
    </w:p>
    <w:p w:rsidR="000E1B21" w:rsidRPr="00A1719A" w:rsidRDefault="000E1B21" w:rsidP="00C81961">
      <w:pPr>
        <w:jc w:val="right"/>
        <w:rPr>
          <w:szCs w:val="28"/>
        </w:rPr>
      </w:pPr>
      <w:r w:rsidRPr="00A1719A">
        <w:rPr>
          <w:szCs w:val="28"/>
        </w:rPr>
        <w:t xml:space="preserve">«Формирование современной городской среды </w:t>
      </w:r>
    </w:p>
    <w:p w:rsidR="000E1B21" w:rsidRPr="00A1719A" w:rsidRDefault="00785101" w:rsidP="00C81961">
      <w:pPr>
        <w:jc w:val="right"/>
        <w:rPr>
          <w:szCs w:val="28"/>
        </w:rPr>
      </w:pPr>
      <w:r>
        <w:rPr>
          <w:szCs w:val="28"/>
        </w:rPr>
        <w:t>в МР «</w:t>
      </w:r>
      <w:proofErr w:type="spellStart"/>
      <w:r>
        <w:rPr>
          <w:szCs w:val="28"/>
        </w:rPr>
        <w:t>Гергебильский</w:t>
      </w:r>
      <w:proofErr w:type="spellEnd"/>
      <w:r>
        <w:rPr>
          <w:szCs w:val="28"/>
        </w:rPr>
        <w:t xml:space="preserve"> район» на 2019-2024</w:t>
      </w:r>
      <w:r w:rsidR="000E1B21" w:rsidRPr="00A1719A">
        <w:rPr>
          <w:szCs w:val="28"/>
        </w:rPr>
        <w:t xml:space="preserve"> годы </w:t>
      </w:r>
    </w:p>
    <w:p w:rsidR="000E1B21" w:rsidRPr="00A1719A" w:rsidRDefault="000E1B21" w:rsidP="00C81961">
      <w:pPr>
        <w:jc w:val="right"/>
        <w:rPr>
          <w:szCs w:val="28"/>
        </w:rPr>
      </w:pPr>
    </w:p>
    <w:p w:rsidR="000E1B21" w:rsidRPr="00A1719A" w:rsidRDefault="00785101" w:rsidP="00C81961">
      <w:pPr>
        <w:jc w:val="right"/>
        <w:rPr>
          <w:szCs w:val="28"/>
        </w:rPr>
      </w:pPr>
      <w:r>
        <w:rPr>
          <w:szCs w:val="28"/>
        </w:rPr>
        <w:t>В администрацию МР</w:t>
      </w:r>
      <w:r w:rsidR="000E1B21" w:rsidRPr="00A1719A">
        <w:rPr>
          <w:szCs w:val="28"/>
        </w:rPr>
        <w:t xml:space="preserve"> «</w:t>
      </w:r>
      <w:proofErr w:type="spellStart"/>
      <w:r w:rsidR="000E1B21" w:rsidRPr="00A1719A">
        <w:rPr>
          <w:szCs w:val="28"/>
        </w:rPr>
        <w:t>Гергебильский</w:t>
      </w:r>
      <w:proofErr w:type="spellEnd"/>
      <w:r w:rsidR="000E1B21" w:rsidRPr="00A1719A">
        <w:rPr>
          <w:szCs w:val="28"/>
        </w:rPr>
        <w:t xml:space="preserve"> район» </w:t>
      </w:r>
    </w:p>
    <w:p w:rsidR="000E1B21" w:rsidRPr="00A1719A" w:rsidRDefault="000E1B21" w:rsidP="00A1719A">
      <w:pPr>
        <w:rPr>
          <w:szCs w:val="28"/>
        </w:rPr>
      </w:pPr>
      <w:r w:rsidRPr="00A1719A">
        <w:rPr>
          <w:szCs w:val="28"/>
        </w:rPr>
        <w:t xml:space="preserve">От ______________________________________________________________________ </w:t>
      </w:r>
    </w:p>
    <w:p w:rsidR="000E1B21" w:rsidRPr="00A1719A" w:rsidRDefault="000E1B21" w:rsidP="00A1719A">
      <w:pPr>
        <w:rPr>
          <w:szCs w:val="28"/>
        </w:rPr>
      </w:pPr>
      <w:r w:rsidRPr="00A1719A">
        <w:rPr>
          <w:szCs w:val="28"/>
        </w:rPr>
        <w:t>(указывается фамилия, имя, отчество полностью, наименование организации)</w:t>
      </w:r>
    </w:p>
    <w:p w:rsidR="000E1B21" w:rsidRPr="00A1719A" w:rsidRDefault="000E1B21" w:rsidP="00A1719A">
      <w:pPr>
        <w:rPr>
          <w:szCs w:val="28"/>
        </w:rPr>
      </w:pPr>
    </w:p>
    <w:p w:rsidR="000E1B21" w:rsidRPr="00A1719A" w:rsidRDefault="000E1B21" w:rsidP="00A1719A">
      <w:pPr>
        <w:rPr>
          <w:szCs w:val="28"/>
        </w:rPr>
      </w:pPr>
      <w:r w:rsidRPr="00A1719A">
        <w:rPr>
          <w:szCs w:val="28"/>
        </w:rPr>
        <w:t>проживающег</w:t>
      </w:r>
      <w:proofErr w:type="gramStart"/>
      <w:r w:rsidRPr="00A1719A">
        <w:rPr>
          <w:szCs w:val="28"/>
        </w:rPr>
        <w:t>о(</w:t>
      </w:r>
      <w:proofErr w:type="gramEnd"/>
      <w:r w:rsidRPr="00A1719A">
        <w:rPr>
          <w:szCs w:val="28"/>
        </w:rPr>
        <w:t xml:space="preserve">ей), имеющего местонахождение (для юридических лиц): ____________________________________________________________________ ____________________________________________________________________ </w:t>
      </w:r>
    </w:p>
    <w:p w:rsidR="000E1B21" w:rsidRPr="00A1719A" w:rsidRDefault="000E1B21" w:rsidP="00A1719A">
      <w:pPr>
        <w:rPr>
          <w:szCs w:val="28"/>
        </w:rPr>
      </w:pPr>
    </w:p>
    <w:p w:rsidR="000E1B21" w:rsidRPr="00A1719A" w:rsidRDefault="000E1B21" w:rsidP="00D7314B">
      <w:pPr>
        <w:ind w:left="2832"/>
        <w:rPr>
          <w:szCs w:val="28"/>
        </w:rPr>
      </w:pPr>
      <w:r w:rsidRPr="00A1719A">
        <w:rPr>
          <w:szCs w:val="28"/>
        </w:rPr>
        <w:t xml:space="preserve">Номер контактного телефона:___________________ </w:t>
      </w:r>
    </w:p>
    <w:p w:rsidR="000E1B21" w:rsidRPr="00A1719A" w:rsidRDefault="000E1B21" w:rsidP="00A1719A">
      <w:pPr>
        <w:rPr>
          <w:szCs w:val="28"/>
        </w:rPr>
      </w:pPr>
    </w:p>
    <w:p w:rsidR="000E1B21" w:rsidRPr="00A1719A" w:rsidRDefault="000E1B21" w:rsidP="00D7314B">
      <w:pPr>
        <w:jc w:val="center"/>
        <w:rPr>
          <w:szCs w:val="28"/>
        </w:rPr>
      </w:pPr>
      <w:r w:rsidRPr="00A1719A">
        <w:rPr>
          <w:szCs w:val="28"/>
        </w:rPr>
        <w:t>ЗАЯВКА</w:t>
      </w:r>
    </w:p>
    <w:p w:rsidR="000E1B21" w:rsidRPr="00A1719A" w:rsidRDefault="000E1B21" w:rsidP="00D7314B">
      <w:pPr>
        <w:jc w:val="center"/>
        <w:rPr>
          <w:szCs w:val="28"/>
        </w:rPr>
      </w:pPr>
      <w:r w:rsidRPr="00A1719A">
        <w:rPr>
          <w:szCs w:val="28"/>
        </w:rPr>
        <w:t>о включении общественной территории в муниципальную программу «Формирование современной городской среды в муниципальном районе «</w:t>
      </w:r>
      <w:proofErr w:type="spellStart"/>
      <w:r w:rsidRPr="00A1719A">
        <w:rPr>
          <w:szCs w:val="28"/>
        </w:rPr>
        <w:t>Г</w:t>
      </w:r>
      <w:r w:rsidR="00785101">
        <w:rPr>
          <w:szCs w:val="28"/>
        </w:rPr>
        <w:t>ергебильский</w:t>
      </w:r>
      <w:proofErr w:type="spellEnd"/>
      <w:r w:rsidR="00785101">
        <w:rPr>
          <w:szCs w:val="28"/>
        </w:rPr>
        <w:t xml:space="preserve"> район» на 2019-2024</w:t>
      </w:r>
      <w:r w:rsidRPr="00A1719A">
        <w:rPr>
          <w:szCs w:val="28"/>
        </w:rPr>
        <w:t xml:space="preserve"> годы</w:t>
      </w:r>
    </w:p>
    <w:p w:rsidR="000E1B21" w:rsidRPr="00A1719A" w:rsidRDefault="000E1B21" w:rsidP="00A1719A">
      <w:pPr>
        <w:rPr>
          <w:szCs w:val="28"/>
        </w:rPr>
      </w:pPr>
    </w:p>
    <w:p w:rsidR="000E1B21" w:rsidRPr="00A1719A" w:rsidRDefault="000E1B21" w:rsidP="00D7314B">
      <w:pPr>
        <w:jc w:val="center"/>
        <w:rPr>
          <w:szCs w:val="28"/>
        </w:rPr>
      </w:pPr>
      <w:r w:rsidRPr="00A1719A">
        <w:rPr>
          <w:szCs w:val="28"/>
        </w:rPr>
        <w:t>I. Общая характеристика проекта</w:t>
      </w:r>
    </w:p>
    <w:p w:rsidR="000E1B21" w:rsidRPr="00A1719A" w:rsidRDefault="000E1B21" w:rsidP="00A1719A">
      <w:pPr>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37"/>
        <w:gridCol w:w="3608"/>
      </w:tblGrid>
      <w:tr w:rsidR="000E1B21" w:rsidRPr="00A1719A" w:rsidTr="003D33F8">
        <w:trPr>
          <w:trHeight w:val="471"/>
        </w:trPr>
        <w:tc>
          <w:tcPr>
            <w:tcW w:w="6379" w:type="dxa"/>
          </w:tcPr>
          <w:p w:rsidR="000E1B21" w:rsidRPr="00A1719A" w:rsidRDefault="000E1B21" w:rsidP="00A1719A">
            <w:pPr>
              <w:rPr>
                <w:szCs w:val="28"/>
              </w:rPr>
            </w:pPr>
            <w:r w:rsidRPr="00A1719A">
              <w:rPr>
                <w:szCs w:val="28"/>
              </w:rPr>
              <w:t>Направление реализации проекта</w:t>
            </w:r>
          </w:p>
        </w:tc>
        <w:tc>
          <w:tcPr>
            <w:tcW w:w="3827" w:type="dxa"/>
          </w:tcPr>
          <w:p w:rsidR="000E1B21" w:rsidRPr="00A1719A" w:rsidRDefault="000E1B21" w:rsidP="00A1719A">
            <w:pPr>
              <w:rPr>
                <w:szCs w:val="28"/>
              </w:rPr>
            </w:pPr>
          </w:p>
        </w:tc>
      </w:tr>
      <w:tr w:rsidR="000E1B21" w:rsidRPr="00A1719A" w:rsidTr="003D33F8">
        <w:tc>
          <w:tcPr>
            <w:tcW w:w="6379" w:type="dxa"/>
          </w:tcPr>
          <w:p w:rsidR="000E1B21" w:rsidRPr="00A1719A" w:rsidRDefault="000E1B21" w:rsidP="00A1719A">
            <w:pPr>
              <w:rPr>
                <w:szCs w:val="28"/>
                <w:lang w:eastAsia="en-US"/>
              </w:rPr>
            </w:pPr>
            <w:r w:rsidRPr="00A1719A">
              <w:rPr>
                <w:szCs w:val="28"/>
              </w:rPr>
              <w:t>Наименование проекта, адрес или описание местоположения</w:t>
            </w:r>
          </w:p>
        </w:tc>
        <w:tc>
          <w:tcPr>
            <w:tcW w:w="3827" w:type="dxa"/>
          </w:tcPr>
          <w:p w:rsidR="000E1B21" w:rsidRPr="00A1719A" w:rsidRDefault="000E1B21" w:rsidP="00A1719A">
            <w:pPr>
              <w:rPr>
                <w:szCs w:val="28"/>
              </w:rPr>
            </w:pPr>
          </w:p>
        </w:tc>
      </w:tr>
      <w:tr w:rsidR="000E1B21" w:rsidRPr="00A1719A" w:rsidTr="003D33F8">
        <w:tc>
          <w:tcPr>
            <w:tcW w:w="6379" w:type="dxa"/>
          </w:tcPr>
          <w:p w:rsidR="000E1B21" w:rsidRPr="00A1719A" w:rsidRDefault="000E1B21" w:rsidP="00A1719A">
            <w:pPr>
              <w:rPr>
                <w:szCs w:val="28"/>
                <w:lang w:eastAsia="en-US"/>
              </w:rPr>
            </w:pPr>
            <w:r w:rsidRPr="00A1719A">
              <w:rPr>
                <w:szCs w:val="28"/>
              </w:rPr>
              <w:t>Проект соответствует нормам безопасности и законодательству Российской Федерации (да/нет)</w:t>
            </w:r>
          </w:p>
        </w:tc>
        <w:tc>
          <w:tcPr>
            <w:tcW w:w="3827" w:type="dxa"/>
          </w:tcPr>
          <w:p w:rsidR="000E1B21" w:rsidRPr="00A1719A" w:rsidRDefault="000E1B21" w:rsidP="00A1719A">
            <w:pPr>
              <w:rPr>
                <w:szCs w:val="28"/>
              </w:rPr>
            </w:pPr>
          </w:p>
        </w:tc>
      </w:tr>
      <w:tr w:rsidR="000E1B21" w:rsidRPr="00A1719A" w:rsidTr="003D33F8">
        <w:trPr>
          <w:trHeight w:val="419"/>
        </w:trPr>
        <w:tc>
          <w:tcPr>
            <w:tcW w:w="6379" w:type="dxa"/>
          </w:tcPr>
          <w:p w:rsidR="000E1B21" w:rsidRPr="00A1719A" w:rsidRDefault="000E1B21" w:rsidP="00A1719A">
            <w:pPr>
              <w:rPr>
                <w:szCs w:val="28"/>
                <w:lang w:eastAsia="en-US"/>
              </w:rPr>
            </w:pPr>
            <w:r w:rsidRPr="00A1719A">
              <w:rPr>
                <w:szCs w:val="28"/>
              </w:rPr>
              <w:t>Площадь, на которой реализуется проект, кв. м</w:t>
            </w:r>
          </w:p>
        </w:tc>
        <w:tc>
          <w:tcPr>
            <w:tcW w:w="3827" w:type="dxa"/>
          </w:tcPr>
          <w:p w:rsidR="000E1B21" w:rsidRPr="00A1719A" w:rsidRDefault="000E1B21" w:rsidP="00A1719A">
            <w:pPr>
              <w:rPr>
                <w:szCs w:val="28"/>
              </w:rPr>
            </w:pPr>
          </w:p>
        </w:tc>
      </w:tr>
      <w:tr w:rsidR="000E1B21" w:rsidRPr="00A1719A" w:rsidTr="003D33F8">
        <w:trPr>
          <w:trHeight w:val="554"/>
        </w:trPr>
        <w:tc>
          <w:tcPr>
            <w:tcW w:w="6379" w:type="dxa"/>
          </w:tcPr>
          <w:p w:rsidR="000E1B21" w:rsidRPr="00A1719A" w:rsidRDefault="000E1B21" w:rsidP="00A1719A">
            <w:pPr>
              <w:rPr>
                <w:szCs w:val="28"/>
                <w:lang w:eastAsia="en-US"/>
              </w:rPr>
            </w:pPr>
            <w:r w:rsidRPr="00A1719A">
              <w:rPr>
                <w:szCs w:val="28"/>
              </w:rPr>
              <w:t>Цель и задачи проекта</w:t>
            </w:r>
          </w:p>
        </w:tc>
        <w:tc>
          <w:tcPr>
            <w:tcW w:w="3827" w:type="dxa"/>
          </w:tcPr>
          <w:p w:rsidR="000E1B21" w:rsidRPr="00A1719A" w:rsidRDefault="000E1B21" w:rsidP="00A1719A">
            <w:pPr>
              <w:rPr>
                <w:szCs w:val="28"/>
              </w:rPr>
            </w:pPr>
          </w:p>
        </w:tc>
      </w:tr>
      <w:tr w:rsidR="000E1B21" w:rsidRPr="00A1719A" w:rsidTr="003D33F8">
        <w:trPr>
          <w:trHeight w:val="445"/>
        </w:trPr>
        <w:tc>
          <w:tcPr>
            <w:tcW w:w="6379" w:type="dxa"/>
          </w:tcPr>
          <w:p w:rsidR="000E1B21" w:rsidRPr="00A1719A" w:rsidRDefault="000E1B21" w:rsidP="00A1719A">
            <w:pPr>
              <w:rPr>
                <w:szCs w:val="28"/>
                <w:lang w:eastAsia="en-US"/>
              </w:rPr>
            </w:pPr>
            <w:r w:rsidRPr="00A1719A">
              <w:rPr>
                <w:szCs w:val="28"/>
              </w:rPr>
              <w:t>Инициатор проекта</w:t>
            </w:r>
          </w:p>
        </w:tc>
        <w:tc>
          <w:tcPr>
            <w:tcW w:w="3827" w:type="dxa"/>
          </w:tcPr>
          <w:p w:rsidR="000E1B21" w:rsidRPr="00A1719A" w:rsidRDefault="000E1B21" w:rsidP="00A1719A">
            <w:pPr>
              <w:rPr>
                <w:szCs w:val="28"/>
              </w:rPr>
            </w:pPr>
          </w:p>
        </w:tc>
      </w:tr>
      <w:tr w:rsidR="000E1B21" w:rsidRPr="00A1719A" w:rsidTr="003D33F8">
        <w:trPr>
          <w:trHeight w:val="469"/>
        </w:trPr>
        <w:tc>
          <w:tcPr>
            <w:tcW w:w="6379" w:type="dxa"/>
          </w:tcPr>
          <w:p w:rsidR="000E1B21" w:rsidRPr="00A1719A" w:rsidRDefault="000E1B21" w:rsidP="00A1719A">
            <w:pPr>
              <w:rPr>
                <w:szCs w:val="28"/>
                <w:lang w:eastAsia="en-US"/>
              </w:rPr>
            </w:pPr>
            <w:r w:rsidRPr="00A1719A">
              <w:rPr>
                <w:szCs w:val="28"/>
              </w:rPr>
              <w:t>Заявитель проекта</w:t>
            </w:r>
          </w:p>
        </w:tc>
        <w:tc>
          <w:tcPr>
            <w:tcW w:w="3827" w:type="dxa"/>
          </w:tcPr>
          <w:p w:rsidR="000E1B21" w:rsidRPr="00A1719A" w:rsidRDefault="000E1B21" w:rsidP="00A1719A">
            <w:pPr>
              <w:rPr>
                <w:szCs w:val="28"/>
              </w:rPr>
            </w:pPr>
          </w:p>
        </w:tc>
      </w:tr>
      <w:tr w:rsidR="000E1B21" w:rsidRPr="00A1719A" w:rsidTr="003D33F8">
        <w:trPr>
          <w:trHeight w:val="543"/>
        </w:trPr>
        <w:tc>
          <w:tcPr>
            <w:tcW w:w="6379" w:type="dxa"/>
          </w:tcPr>
          <w:p w:rsidR="000E1B21" w:rsidRPr="00A1719A" w:rsidRDefault="000E1B21" w:rsidP="00A1719A">
            <w:pPr>
              <w:rPr>
                <w:szCs w:val="28"/>
                <w:lang w:eastAsia="en-US"/>
              </w:rPr>
            </w:pPr>
            <w:r w:rsidRPr="00A1719A">
              <w:rPr>
                <w:szCs w:val="28"/>
              </w:rPr>
              <w:t>Целевая группа:</w:t>
            </w:r>
          </w:p>
        </w:tc>
        <w:tc>
          <w:tcPr>
            <w:tcW w:w="3827" w:type="dxa"/>
          </w:tcPr>
          <w:p w:rsidR="000E1B21" w:rsidRPr="00A1719A" w:rsidRDefault="000E1B21" w:rsidP="00A1719A">
            <w:pPr>
              <w:rPr>
                <w:szCs w:val="28"/>
              </w:rPr>
            </w:pPr>
          </w:p>
        </w:tc>
      </w:tr>
      <w:tr w:rsidR="000E1B21" w:rsidRPr="00A1719A" w:rsidTr="003D33F8">
        <w:trPr>
          <w:trHeight w:val="1355"/>
        </w:trPr>
        <w:tc>
          <w:tcPr>
            <w:tcW w:w="6379" w:type="dxa"/>
          </w:tcPr>
          <w:p w:rsidR="000E1B21" w:rsidRPr="00A1719A" w:rsidRDefault="000E1B21" w:rsidP="00A1719A">
            <w:pPr>
              <w:rPr>
                <w:szCs w:val="28"/>
                <w:lang w:eastAsia="en-US"/>
              </w:rPr>
            </w:pPr>
            <w:r w:rsidRPr="00A1719A">
              <w:rPr>
                <w:szCs w:val="28"/>
              </w:rPr>
              <w:t>Количество человек, заинтересованных в реализации проекта, в том числе:                               - прямо заинтересованных человек;</w:t>
            </w:r>
          </w:p>
          <w:p w:rsidR="000E1B21" w:rsidRPr="00A1719A" w:rsidRDefault="000E1B21" w:rsidP="00A1719A">
            <w:pPr>
              <w:rPr>
                <w:szCs w:val="28"/>
              </w:rPr>
            </w:pPr>
            <w:r w:rsidRPr="00A1719A">
              <w:rPr>
                <w:szCs w:val="28"/>
              </w:rPr>
              <w:t>- косвенно заинтересованных человек</w:t>
            </w:r>
          </w:p>
        </w:tc>
        <w:tc>
          <w:tcPr>
            <w:tcW w:w="3827" w:type="dxa"/>
          </w:tcPr>
          <w:p w:rsidR="000E1B21" w:rsidRPr="00A1719A" w:rsidRDefault="000E1B21" w:rsidP="00A1719A">
            <w:pPr>
              <w:rPr>
                <w:szCs w:val="28"/>
              </w:rPr>
            </w:pPr>
          </w:p>
        </w:tc>
      </w:tr>
    </w:tbl>
    <w:p w:rsidR="00244608" w:rsidRDefault="00244608" w:rsidP="00D7314B">
      <w:pPr>
        <w:jc w:val="center"/>
        <w:rPr>
          <w:szCs w:val="28"/>
        </w:rPr>
      </w:pPr>
    </w:p>
    <w:p w:rsidR="00244608" w:rsidRDefault="00244608" w:rsidP="00D7314B">
      <w:pPr>
        <w:jc w:val="center"/>
        <w:rPr>
          <w:szCs w:val="28"/>
        </w:rPr>
      </w:pPr>
    </w:p>
    <w:p w:rsidR="00244608" w:rsidRDefault="00244608" w:rsidP="00D7314B">
      <w:pPr>
        <w:jc w:val="center"/>
        <w:rPr>
          <w:szCs w:val="28"/>
        </w:rPr>
      </w:pPr>
    </w:p>
    <w:p w:rsidR="000E1B21" w:rsidRDefault="000E1B21" w:rsidP="00D7314B">
      <w:pPr>
        <w:jc w:val="center"/>
        <w:rPr>
          <w:szCs w:val="28"/>
        </w:rPr>
      </w:pPr>
      <w:r w:rsidRPr="00A1719A">
        <w:rPr>
          <w:szCs w:val="28"/>
        </w:rPr>
        <w:t>II. Описание проекта (не более 3 страниц)</w:t>
      </w:r>
    </w:p>
    <w:p w:rsidR="000E1B21" w:rsidRDefault="000E1B21" w:rsidP="00D7314B">
      <w:pPr>
        <w:jc w:val="center"/>
        <w:rPr>
          <w:szCs w:val="28"/>
        </w:rPr>
      </w:pPr>
    </w:p>
    <w:p w:rsidR="000E1B21" w:rsidRPr="00A1719A" w:rsidRDefault="000E1B21" w:rsidP="00A1719A">
      <w:pPr>
        <w:rPr>
          <w:szCs w:val="28"/>
        </w:rPr>
      </w:pPr>
    </w:p>
    <w:p w:rsidR="000E1B21" w:rsidRPr="00A1719A" w:rsidRDefault="000E1B21" w:rsidP="00A1719A">
      <w:pPr>
        <w:rPr>
          <w:szCs w:val="28"/>
        </w:rPr>
      </w:pPr>
      <w:r w:rsidRPr="00A1719A">
        <w:rPr>
          <w:szCs w:val="28"/>
        </w:rPr>
        <w:t xml:space="preserve">1. Описание проблемы и обоснование ее актуальности для жителей поселения: характеристика существующей ситуации и описание решаемой проблемы; необходимость выполнения проекта; круг людей, которых касается решаемая проблема; актуальность решаемой проблемы для поселения, общественная значимость. </w:t>
      </w:r>
    </w:p>
    <w:p w:rsidR="000E1B21" w:rsidRPr="00A1719A" w:rsidRDefault="000E1B21" w:rsidP="00A1719A">
      <w:pPr>
        <w:rPr>
          <w:szCs w:val="28"/>
        </w:rPr>
      </w:pPr>
      <w:r w:rsidRPr="00A1719A">
        <w:rPr>
          <w:szCs w:val="28"/>
        </w:rPr>
        <w:t xml:space="preserve">2. Цели и задачи проекта. </w:t>
      </w:r>
    </w:p>
    <w:p w:rsidR="000E1B21" w:rsidRPr="00A1719A" w:rsidRDefault="000E1B21" w:rsidP="00A1719A">
      <w:pPr>
        <w:rPr>
          <w:szCs w:val="28"/>
        </w:rPr>
      </w:pPr>
      <w:r w:rsidRPr="00A1719A">
        <w:rPr>
          <w:szCs w:val="28"/>
        </w:rPr>
        <w:t xml:space="preserve">3. Мероприятия по реализации проекта: конкретные мероприятия (работы), предполагаемые к реализации в ходе проекта, в том числе с участием общественности, основные этапы; способы привлечения населения для реализации проекта (формы и методы работы с местным населением); предполагаемое воздействие на окружающую среду. </w:t>
      </w:r>
    </w:p>
    <w:p w:rsidR="000E1B21" w:rsidRPr="00A1719A" w:rsidRDefault="000E1B21" w:rsidP="00A1719A">
      <w:pPr>
        <w:rPr>
          <w:szCs w:val="28"/>
        </w:rPr>
      </w:pPr>
      <w:r w:rsidRPr="00A1719A">
        <w:rPr>
          <w:szCs w:val="28"/>
        </w:rPr>
        <w:t xml:space="preserve">4. Ожидаемые результаты проекта: практические результаты, которые планируется достичь в ходе выполнения проекта. Результаты, характеризующие решение заявленной проблемы; количественные показатели. </w:t>
      </w:r>
    </w:p>
    <w:p w:rsidR="000E1B21" w:rsidRPr="00A1719A" w:rsidRDefault="000E1B21" w:rsidP="00A1719A">
      <w:pPr>
        <w:rPr>
          <w:szCs w:val="28"/>
        </w:rPr>
      </w:pPr>
      <w:r w:rsidRPr="00A1719A">
        <w:rPr>
          <w:szCs w:val="28"/>
        </w:rPr>
        <w:t>5. 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0E1B21" w:rsidRPr="00A1719A" w:rsidRDefault="000E1B21" w:rsidP="00A1719A">
      <w:pPr>
        <w:rPr>
          <w:szCs w:val="28"/>
        </w:rPr>
      </w:pPr>
    </w:p>
    <w:p w:rsidR="000E1B21" w:rsidRPr="00A1719A" w:rsidRDefault="000E1B21" w:rsidP="00A1719A">
      <w:pPr>
        <w:rPr>
          <w:szCs w:val="28"/>
        </w:rPr>
      </w:pPr>
    </w:p>
    <w:p w:rsidR="000E1B21" w:rsidRPr="00A1719A" w:rsidRDefault="000E1B21" w:rsidP="00A1719A">
      <w:pPr>
        <w:rPr>
          <w:szCs w:val="28"/>
        </w:rPr>
      </w:pPr>
    </w:p>
    <w:p w:rsidR="000E1B21" w:rsidRPr="00A1719A" w:rsidRDefault="000E1B21" w:rsidP="00A1719A">
      <w:pPr>
        <w:rPr>
          <w:szCs w:val="28"/>
        </w:rPr>
      </w:pPr>
      <w:r w:rsidRPr="00A1719A">
        <w:rPr>
          <w:szCs w:val="28"/>
        </w:rPr>
        <w:t>___________</w:t>
      </w:r>
      <w:r w:rsidRPr="00A1719A">
        <w:rPr>
          <w:szCs w:val="28"/>
        </w:rPr>
        <w:tab/>
      </w:r>
      <w:r w:rsidRPr="00A1719A">
        <w:rPr>
          <w:szCs w:val="28"/>
        </w:rPr>
        <w:tab/>
        <w:t xml:space="preserve">  _______________                        ________________</w:t>
      </w:r>
    </w:p>
    <w:p w:rsidR="000E1B21" w:rsidRPr="00A1719A" w:rsidRDefault="000E1B21" w:rsidP="00A1719A">
      <w:pPr>
        <w:rPr>
          <w:szCs w:val="28"/>
        </w:rPr>
      </w:pPr>
      <w:r w:rsidRPr="00A1719A">
        <w:rPr>
          <w:szCs w:val="28"/>
        </w:rPr>
        <w:t xml:space="preserve">      (дата)                               (подпись)</w:t>
      </w:r>
      <w:r w:rsidRPr="00A1719A">
        <w:rPr>
          <w:szCs w:val="28"/>
        </w:rPr>
        <w:tab/>
      </w:r>
      <w:r w:rsidRPr="00A1719A">
        <w:rPr>
          <w:szCs w:val="28"/>
        </w:rPr>
        <w:tab/>
      </w:r>
      <w:r w:rsidRPr="00A1719A">
        <w:rPr>
          <w:szCs w:val="28"/>
        </w:rPr>
        <w:tab/>
      </w:r>
      <w:r w:rsidRPr="00A1719A">
        <w:rPr>
          <w:szCs w:val="28"/>
        </w:rPr>
        <w:tab/>
      </w:r>
      <w:r w:rsidRPr="00A1719A">
        <w:rPr>
          <w:szCs w:val="28"/>
        </w:rPr>
        <w:tab/>
        <w:t>(Ф.И.О.)</w:t>
      </w:r>
    </w:p>
    <w:p w:rsidR="000E1B21" w:rsidRPr="00A1719A" w:rsidRDefault="000E1B21" w:rsidP="00A1719A">
      <w:pPr>
        <w:rPr>
          <w:szCs w:val="28"/>
        </w:rPr>
      </w:pPr>
    </w:p>
    <w:p w:rsidR="000E1B21" w:rsidRPr="00A1719A" w:rsidRDefault="000E1B21" w:rsidP="00A1719A">
      <w:pPr>
        <w:rPr>
          <w:szCs w:val="28"/>
        </w:rPr>
      </w:pPr>
    </w:p>
    <w:p w:rsidR="000E1B21" w:rsidRPr="00A1719A" w:rsidRDefault="000E1B21" w:rsidP="00A1719A">
      <w:pPr>
        <w:rPr>
          <w:szCs w:val="28"/>
        </w:rPr>
      </w:pPr>
    </w:p>
    <w:p w:rsidR="000E1B21" w:rsidRPr="00A1719A" w:rsidRDefault="000E1B21" w:rsidP="00A1719A">
      <w:pPr>
        <w:rPr>
          <w:szCs w:val="28"/>
        </w:rPr>
      </w:pPr>
    </w:p>
    <w:p w:rsidR="000E1B21" w:rsidRPr="00A1719A" w:rsidRDefault="000E1B21" w:rsidP="00A1719A">
      <w:pPr>
        <w:rPr>
          <w:szCs w:val="28"/>
        </w:rPr>
      </w:pPr>
      <w:r>
        <w:rPr>
          <w:szCs w:val="28"/>
        </w:rPr>
        <w:tab/>
      </w:r>
      <w:r>
        <w:rPr>
          <w:szCs w:val="28"/>
        </w:rPr>
        <w:tab/>
        <w:t>Управделами</w:t>
      </w:r>
      <w:r>
        <w:rPr>
          <w:szCs w:val="28"/>
        </w:rPr>
        <w:tab/>
      </w:r>
      <w:r>
        <w:rPr>
          <w:szCs w:val="28"/>
        </w:rPr>
        <w:tab/>
      </w:r>
      <w:r>
        <w:rPr>
          <w:szCs w:val="28"/>
        </w:rPr>
        <w:tab/>
      </w:r>
      <w:r>
        <w:rPr>
          <w:szCs w:val="28"/>
        </w:rPr>
        <w:tab/>
        <w:t>А.Магомедов</w:t>
      </w:r>
    </w:p>
    <w:sectPr w:rsidR="000E1B21" w:rsidRPr="00A1719A" w:rsidSect="00A1719A">
      <w:pgSz w:w="11906" w:h="16838"/>
      <w:pgMar w:top="360" w:right="851" w:bottom="54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E69E0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EA279A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722DF3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8C64CC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3BA09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4E405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C36E3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C8206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B4579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FB20CE2"/>
    <w:lvl w:ilvl="0">
      <w:start w:val="1"/>
      <w:numFmt w:val="bullet"/>
      <w:lvlText w:val=""/>
      <w:lvlJc w:val="left"/>
      <w:pPr>
        <w:tabs>
          <w:tab w:val="num" w:pos="360"/>
        </w:tabs>
        <w:ind w:left="360" w:hanging="360"/>
      </w:pPr>
      <w:rPr>
        <w:rFonts w:ascii="Symbol" w:hAnsi="Symbol" w:hint="default"/>
      </w:rPr>
    </w:lvl>
  </w:abstractNum>
  <w:abstractNum w:abstractNumId="10">
    <w:nsid w:val="099010AD"/>
    <w:multiLevelType w:val="hybridMultilevel"/>
    <w:tmpl w:val="EEEA3A42"/>
    <w:lvl w:ilvl="0" w:tplc="F77AAAA4">
      <w:start w:val="1"/>
      <w:numFmt w:val="upperRoman"/>
      <w:lvlText w:val="%1."/>
      <w:lvlJc w:val="left"/>
      <w:pPr>
        <w:ind w:left="2844"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7992364F"/>
    <w:multiLevelType w:val="hybridMultilevel"/>
    <w:tmpl w:val="44E20F00"/>
    <w:lvl w:ilvl="0" w:tplc="F008F75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27A3"/>
    <w:rsid w:val="0003752A"/>
    <w:rsid w:val="00076B45"/>
    <w:rsid w:val="000E1B21"/>
    <w:rsid w:val="001C1FE6"/>
    <w:rsid w:val="00244608"/>
    <w:rsid w:val="002F19DE"/>
    <w:rsid w:val="003D33F8"/>
    <w:rsid w:val="00440BAB"/>
    <w:rsid w:val="00484E21"/>
    <w:rsid w:val="004A27A3"/>
    <w:rsid w:val="004D62BB"/>
    <w:rsid w:val="00535232"/>
    <w:rsid w:val="005858EC"/>
    <w:rsid w:val="005D32A5"/>
    <w:rsid w:val="00635E56"/>
    <w:rsid w:val="006C3362"/>
    <w:rsid w:val="006C7055"/>
    <w:rsid w:val="006E3074"/>
    <w:rsid w:val="00785101"/>
    <w:rsid w:val="008074A0"/>
    <w:rsid w:val="008631E8"/>
    <w:rsid w:val="0097204C"/>
    <w:rsid w:val="00992872"/>
    <w:rsid w:val="00A0449B"/>
    <w:rsid w:val="00A07BC9"/>
    <w:rsid w:val="00A1719A"/>
    <w:rsid w:val="00A22F8E"/>
    <w:rsid w:val="00A32664"/>
    <w:rsid w:val="00AE50AE"/>
    <w:rsid w:val="00AF6EEE"/>
    <w:rsid w:val="00B00F49"/>
    <w:rsid w:val="00C81961"/>
    <w:rsid w:val="00CD6BDC"/>
    <w:rsid w:val="00D7314B"/>
    <w:rsid w:val="00DA0988"/>
    <w:rsid w:val="00F25167"/>
    <w:rsid w:val="00F52B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7A3"/>
    <w:pPr>
      <w:suppressAutoHyphens/>
    </w:pPr>
    <w:rPr>
      <w:rFonts w:ascii="Times New Roman" w:eastAsia="Times New Roman" w:hAnsi="Times New Roman"/>
      <w:sz w:val="28"/>
      <w:szCs w:val="24"/>
      <w:lang w:eastAsia="ar-SA"/>
    </w:rPr>
  </w:style>
  <w:style w:type="paragraph" w:styleId="1">
    <w:name w:val="heading 1"/>
    <w:basedOn w:val="a"/>
    <w:next w:val="a"/>
    <w:link w:val="10"/>
    <w:uiPriority w:val="99"/>
    <w:qFormat/>
    <w:rsid w:val="004A27A3"/>
    <w:pPr>
      <w:keepNext/>
      <w:tabs>
        <w:tab w:val="num" w:pos="432"/>
      </w:tabs>
      <w:ind w:left="432" w:hanging="432"/>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A27A3"/>
    <w:rPr>
      <w:rFonts w:ascii="Times New Roman" w:hAnsi="Times New Roman" w:cs="Times New Roman"/>
      <w:b/>
      <w:bCs/>
      <w:sz w:val="24"/>
      <w:szCs w:val="24"/>
      <w:lang w:eastAsia="ar-SA" w:bidi="ar-SA"/>
    </w:rPr>
  </w:style>
  <w:style w:type="paragraph" w:styleId="a3">
    <w:name w:val="No Spacing"/>
    <w:uiPriority w:val="99"/>
    <w:qFormat/>
    <w:rsid w:val="004A27A3"/>
    <w:rPr>
      <w:sz w:val="22"/>
      <w:szCs w:val="22"/>
      <w:lang w:eastAsia="en-US"/>
    </w:rPr>
  </w:style>
  <w:style w:type="paragraph" w:styleId="a4">
    <w:name w:val="Balloon Text"/>
    <w:basedOn w:val="a"/>
    <w:link w:val="a5"/>
    <w:uiPriority w:val="99"/>
    <w:semiHidden/>
    <w:rsid w:val="004A27A3"/>
    <w:rPr>
      <w:rFonts w:ascii="Tahoma" w:hAnsi="Tahoma" w:cs="Tahoma"/>
      <w:sz w:val="16"/>
      <w:szCs w:val="16"/>
    </w:rPr>
  </w:style>
  <w:style w:type="character" w:customStyle="1" w:styleId="a5">
    <w:name w:val="Текст выноски Знак"/>
    <w:basedOn w:val="a0"/>
    <w:link w:val="a4"/>
    <w:uiPriority w:val="99"/>
    <w:semiHidden/>
    <w:locked/>
    <w:rsid w:val="004A27A3"/>
    <w:rPr>
      <w:rFonts w:ascii="Tahoma" w:hAnsi="Tahoma" w:cs="Tahoma"/>
      <w:sz w:val="16"/>
      <w:szCs w:val="16"/>
      <w:lang w:eastAsia="ar-SA" w:bidi="ar-SA"/>
    </w:rPr>
  </w:style>
  <w:style w:type="paragraph" w:customStyle="1" w:styleId="11">
    <w:name w:val="Без интервала1"/>
    <w:uiPriority w:val="99"/>
    <w:rsid w:val="003D33F8"/>
    <w:rPr>
      <w:rFonts w:eastAsia="Times New Roman"/>
      <w:sz w:val="22"/>
      <w:szCs w:val="22"/>
      <w:lang w:eastAsia="en-US"/>
    </w:rPr>
  </w:style>
  <w:style w:type="character" w:customStyle="1" w:styleId="apple-converted-space">
    <w:name w:val="apple-converted-space"/>
    <w:basedOn w:val="a0"/>
    <w:uiPriority w:val="99"/>
    <w:rsid w:val="003D33F8"/>
    <w:rPr>
      <w:rFonts w:cs="Times New Roman"/>
    </w:rPr>
  </w:style>
  <w:style w:type="paragraph" w:customStyle="1" w:styleId="acxspmiddle">
    <w:name w:val="acxspmiddle"/>
    <w:basedOn w:val="a"/>
    <w:uiPriority w:val="99"/>
    <w:rsid w:val="003D33F8"/>
    <w:pPr>
      <w:suppressAutoHyphens w:val="0"/>
      <w:spacing w:before="100" w:beforeAutospacing="1" w:after="100" w:afterAutospacing="1"/>
    </w:pPr>
    <w:rPr>
      <w:rFonts w:eastAsia="Calibri"/>
      <w:sz w:val="24"/>
      <w:lang w:eastAsia="ru-RU"/>
    </w:rPr>
  </w:style>
  <w:style w:type="paragraph" w:customStyle="1" w:styleId="acxsplast">
    <w:name w:val="acxsplast"/>
    <w:basedOn w:val="a"/>
    <w:uiPriority w:val="99"/>
    <w:rsid w:val="003D33F8"/>
    <w:pPr>
      <w:suppressAutoHyphens w:val="0"/>
      <w:spacing w:before="100" w:beforeAutospacing="1" w:after="100" w:afterAutospacing="1"/>
    </w:pPr>
    <w:rPr>
      <w:rFonts w:eastAsia="Calibri"/>
      <w:sz w:val="24"/>
      <w:lang w:eastAsia="ru-RU"/>
    </w:rPr>
  </w:style>
  <w:style w:type="paragraph" w:customStyle="1" w:styleId="msonormalcxspmiddle">
    <w:name w:val="msonormalcxspmiddle"/>
    <w:basedOn w:val="a"/>
    <w:uiPriority w:val="99"/>
    <w:rsid w:val="003D33F8"/>
    <w:pPr>
      <w:suppressAutoHyphens w:val="0"/>
      <w:spacing w:before="100" w:beforeAutospacing="1" w:after="100" w:afterAutospacing="1"/>
    </w:pPr>
    <w:rPr>
      <w:rFonts w:eastAsia="Calibri"/>
      <w:sz w:val="24"/>
      <w:lang w:eastAsia="ru-RU"/>
    </w:rPr>
  </w:style>
  <w:style w:type="paragraph" w:customStyle="1" w:styleId="msonormalcxsplast">
    <w:name w:val="msonormalcxsplast"/>
    <w:basedOn w:val="a"/>
    <w:uiPriority w:val="99"/>
    <w:rsid w:val="003D33F8"/>
    <w:pPr>
      <w:suppressAutoHyphens w:val="0"/>
      <w:spacing w:before="100" w:beforeAutospacing="1" w:after="100" w:afterAutospacing="1"/>
    </w:pPr>
    <w:rPr>
      <w:rFonts w:eastAsia="Calibri"/>
      <w:sz w:val="24"/>
      <w:lang w:eastAsia="ru-RU"/>
    </w:rPr>
  </w:style>
</w:styles>
</file>

<file path=word/webSettings.xml><?xml version="1.0" encoding="utf-8"?>
<w:webSettings xmlns:r="http://schemas.openxmlformats.org/officeDocument/2006/relationships" xmlns:w="http://schemas.openxmlformats.org/wordprocessingml/2006/main">
  <w:divs>
    <w:div w:id="10004295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1368</Words>
  <Characters>7804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16</cp:revision>
  <cp:lastPrinted>2019-03-25T11:17:00Z</cp:lastPrinted>
  <dcterms:created xsi:type="dcterms:W3CDTF">2018-07-10T11:54:00Z</dcterms:created>
  <dcterms:modified xsi:type="dcterms:W3CDTF">2019-03-25T11:18:00Z</dcterms:modified>
</cp:coreProperties>
</file>