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A3" w:rsidRDefault="00E318A3" w:rsidP="00E318A3">
      <w:pPr>
        <w:jc w:val="center"/>
        <w:rPr>
          <w:sz w:val="22"/>
          <w:szCs w:val="22"/>
        </w:rPr>
      </w:pPr>
      <w:r w:rsidRPr="00CE1F83">
        <w:rPr>
          <w:sz w:val="22"/>
          <w:szCs w:val="22"/>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66.6pt" o:ole="" fillcolor="window">
            <v:imagedata r:id="rId5" o:title=""/>
          </v:shape>
          <o:OLEObject Type="Embed" ProgID="Word.Picture.8" ShapeID="_x0000_i1025" DrawAspect="Content" ObjectID="_1601722523" r:id="rId6"/>
        </w:object>
      </w:r>
    </w:p>
    <w:p w:rsidR="00E318A3" w:rsidRDefault="00E318A3" w:rsidP="00E318A3">
      <w:pPr>
        <w:jc w:val="center"/>
        <w:rPr>
          <w:sz w:val="22"/>
          <w:szCs w:val="22"/>
        </w:rPr>
      </w:pPr>
    </w:p>
    <w:p w:rsidR="00E318A3" w:rsidRDefault="00E318A3" w:rsidP="00E318A3">
      <w:pPr>
        <w:jc w:val="center"/>
        <w:rPr>
          <w:b/>
          <w:sz w:val="22"/>
          <w:szCs w:val="22"/>
        </w:rPr>
      </w:pPr>
      <w:r>
        <w:rPr>
          <w:b/>
          <w:sz w:val="22"/>
          <w:szCs w:val="22"/>
        </w:rPr>
        <w:t>РЕСПУБЛИКА  ДАГЕСТАН</w:t>
      </w:r>
    </w:p>
    <w:p w:rsidR="00E318A3" w:rsidRDefault="00E318A3" w:rsidP="00E318A3">
      <w:pPr>
        <w:pStyle w:val="3"/>
        <w:rPr>
          <w:sz w:val="22"/>
          <w:szCs w:val="22"/>
        </w:rPr>
      </w:pPr>
      <w:r>
        <w:rPr>
          <w:sz w:val="22"/>
          <w:szCs w:val="22"/>
        </w:rPr>
        <w:t>МУНИЦИПАЛЬНОЕ  ОБРАЗОВАНИЕ</w:t>
      </w:r>
    </w:p>
    <w:p w:rsidR="00E318A3" w:rsidRDefault="00E318A3" w:rsidP="00E318A3">
      <w:pPr>
        <w:pStyle w:val="3"/>
        <w:rPr>
          <w:sz w:val="22"/>
          <w:szCs w:val="22"/>
        </w:rPr>
      </w:pPr>
      <w:r>
        <w:rPr>
          <w:sz w:val="22"/>
          <w:szCs w:val="22"/>
        </w:rPr>
        <w:t xml:space="preserve">«ГЕРГЕБИЛЬСКИЙ  РАЙОН» </w:t>
      </w:r>
    </w:p>
    <w:p w:rsidR="00E318A3" w:rsidRDefault="00E318A3" w:rsidP="00E318A3">
      <w:pPr>
        <w:spacing w:line="336" w:lineRule="auto"/>
        <w:jc w:val="center"/>
        <w:rPr>
          <w:b/>
          <w:sz w:val="22"/>
          <w:szCs w:val="22"/>
        </w:rPr>
      </w:pPr>
      <w:r>
        <w:rPr>
          <w:b/>
          <w:sz w:val="22"/>
          <w:szCs w:val="22"/>
        </w:rPr>
        <w:t xml:space="preserve">СОБРАНИЕ  ДЕПУТАТОВ </w:t>
      </w:r>
      <w:r w:rsidR="00EC74E3" w:rsidRPr="00EC74E3">
        <w:pict>
          <v:line id="_x0000_s1026" style="position:absolute;left:0;text-align:left;z-index:251658240;mso-position-horizontal-relative:text;mso-position-vertical-relative:text" from="5.7pt,30.15pt" to="502.5pt,30.15pt" strokeweight="4.5pt">
            <v:stroke linestyle="thickThin"/>
          </v:line>
        </w:pict>
      </w:r>
      <w:r>
        <w:rPr>
          <w:b/>
          <w:sz w:val="22"/>
          <w:szCs w:val="22"/>
        </w:rPr>
        <w:t>МУНИЦИПАЛЬНОГО РАЙОНА</w:t>
      </w:r>
    </w:p>
    <w:p w:rsidR="00E318A3" w:rsidRDefault="00E318A3" w:rsidP="00E318A3">
      <w:pPr>
        <w:pStyle w:val="3"/>
        <w:rPr>
          <w:sz w:val="22"/>
          <w:szCs w:val="22"/>
        </w:rPr>
      </w:pPr>
    </w:p>
    <w:p w:rsidR="00E318A3" w:rsidRDefault="00E318A3" w:rsidP="00E318A3">
      <w:pPr>
        <w:rPr>
          <w:sz w:val="22"/>
          <w:szCs w:val="22"/>
        </w:rPr>
      </w:pPr>
    </w:p>
    <w:p w:rsidR="00E318A3" w:rsidRDefault="00F303BD" w:rsidP="00E318A3">
      <w:pPr>
        <w:pStyle w:val="31"/>
        <w:jc w:val="both"/>
        <w:rPr>
          <w:b/>
          <w:sz w:val="24"/>
          <w:szCs w:val="24"/>
        </w:rPr>
      </w:pPr>
      <w:r>
        <w:rPr>
          <w:b/>
          <w:sz w:val="24"/>
          <w:szCs w:val="24"/>
        </w:rPr>
        <w:t xml:space="preserve">       23.10.</w:t>
      </w:r>
      <w:r w:rsidR="00D237FF">
        <w:rPr>
          <w:b/>
          <w:sz w:val="24"/>
          <w:szCs w:val="24"/>
        </w:rPr>
        <w:t xml:space="preserve"> 2018</w:t>
      </w:r>
      <w:r w:rsidR="00E318A3">
        <w:rPr>
          <w:b/>
          <w:sz w:val="24"/>
          <w:szCs w:val="24"/>
        </w:rPr>
        <w:t xml:space="preserve">г.                                                             </w:t>
      </w:r>
      <w:r w:rsidR="00D237FF">
        <w:rPr>
          <w:b/>
          <w:sz w:val="24"/>
          <w:szCs w:val="24"/>
        </w:rPr>
        <w:t xml:space="preserve">                         </w:t>
      </w:r>
      <w:r w:rsidR="00E318A3">
        <w:rPr>
          <w:b/>
          <w:sz w:val="24"/>
          <w:szCs w:val="24"/>
        </w:rPr>
        <w:t xml:space="preserve"> с. Гергебиль</w:t>
      </w:r>
    </w:p>
    <w:p w:rsidR="00E318A3" w:rsidRDefault="00E318A3" w:rsidP="00E318A3">
      <w:pPr>
        <w:rPr>
          <w:sz w:val="22"/>
          <w:szCs w:val="22"/>
        </w:rPr>
      </w:pPr>
    </w:p>
    <w:p w:rsidR="00E318A3" w:rsidRPr="00297FB8" w:rsidRDefault="00E318A3" w:rsidP="00E318A3">
      <w:pPr>
        <w:pStyle w:val="31"/>
        <w:rPr>
          <w:b/>
          <w:sz w:val="28"/>
          <w:szCs w:val="28"/>
        </w:rPr>
      </w:pPr>
      <w:r>
        <w:rPr>
          <w:b/>
          <w:sz w:val="28"/>
          <w:szCs w:val="28"/>
        </w:rPr>
        <w:t xml:space="preserve">                        </w:t>
      </w:r>
      <w:r w:rsidR="00675C38">
        <w:rPr>
          <w:b/>
          <w:sz w:val="28"/>
          <w:szCs w:val="28"/>
        </w:rPr>
        <w:t xml:space="preserve">                       </w:t>
      </w:r>
      <w:r>
        <w:rPr>
          <w:b/>
          <w:sz w:val="28"/>
          <w:szCs w:val="28"/>
        </w:rPr>
        <w:t xml:space="preserve"> </w:t>
      </w:r>
      <w:r w:rsidR="00D237FF">
        <w:rPr>
          <w:b/>
          <w:sz w:val="24"/>
          <w:szCs w:val="24"/>
        </w:rPr>
        <w:t xml:space="preserve">РЕШЕНИЕ № </w:t>
      </w:r>
      <w:r w:rsidR="00F303BD">
        <w:rPr>
          <w:b/>
          <w:sz w:val="24"/>
          <w:szCs w:val="24"/>
        </w:rPr>
        <w:t>01-35/50</w:t>
      </w:r>
    </w:p>
    <w:p w:rsidR="00E318A3" w:rsidRDefault="00E318A3" w:rsidP="00297FB8">
      <w:pPr>
        <w:pStyle w:val="31"/>
        <w:jc w:val="both"/>
        <w:rPr>
          <w:b/>
          <w:sz w:val="24"/>
          <w:szCs w:val="24"/>
        </w:rPr>
      </w:pPr>
      <w:r>
        <w:rPr>
          <w:b/>
          <w:sz w:val="24"/>
          <w:szCs w:val="24"/>
        </w:rPr>
        <w:t xml:space="preserve">       О принятии проекта Решения Собрания депутатов « </w:t>
      </w:r>
      <w:r>
        <w:rPr>
          <w:b/>
          <w:bCs/>
          <w:color w:val="000000"/>
          <w:sz w:val="24"/>
          <w:szCs w:val="24"/>
        </w:rPr>
        <w:t xml:space="preserve">О внесении изменений и дополнений в Устав </w:t>
      </w:r>
      <w:r>
        <w:rPr>
          <w:b/>
          <w:sz w:val="24"/>
          <w:szCs w:val="24"/>
        </w:rPr>
        <w:t>муниципального района «</w:t>
      </w:r>
      <w:proofErr w:type="spellStart"/>
      <w:r>
        <w:rPr>
          <w:b/>
          <w:sz w:val="24"/>
          <w:szCs w:val="24"/>
        </w:rPr>
        <w:t>Гергебильский</w:t>
      </w:r>
      <w:proofErr w:type="spellEnd"/>
      <w:r>
        <w:rPr>
          <w:b/>
          <w:sz w:val="24"/>
          <w:szCs w:val="24"/>
        </w:rPr>
        <w:t xml:space="preserve"> район»</w:t>
      </w:r>
    </w:p>
    <w:p w:rsidR="00E318A3" w:rsidRDefault="00E318A3" w:rsidP="00E318A3">
      <w:pPr>
        <w:rPr>
          <w:sz w:val="24"/>
          <w:szCs w:val="24"/>
        </w:rPr>
      </w:pPr>
    </w:p>
    <w:p w:rsidR="00E318A3" w:rsidRDefault="00E318A3" w:rsidP="00E318A3">
      <w:pPr>
        <w:numPr>
          <w:ilvl w:val="0"/>
          <w:numId w:val="1"/>
        </w:numPr>
        <w:shd w:val="clear" w:color="auto" w:fill="FFFFFF"/>
        <w:ind w:left="24" w:firstLine="561"/>
        <w:jc w:val="both"/>
        <w:rPr>
          <w:bCs/>
          <w:color w:val="000000"/>
          <w:sz w:val="24"/>
          <w:szCs w:val="24"/>
        </w:rPr>
      </w:pPr>
      <w:r>
        <w:rPr>
          <w:bCs/>
          <w:color w:val="000000"/>
          <w:spacing w:val="2"/>
          <w:sz w:val="24"/>
          <w:szCs w:val="24"/>
        </w:rPr>
        <w:t>Принять проект Решения Собрания депутатов муниципального района «</w:t>
      </w:r>
      <w:proofErr w:type="spellStart"/>
      <w:r>
        <w:rPr>
          <w:bCs/>
          <w:color w:val="000000"/>
          <w:spacing w:val="2"/>
          <w:sz w:val="24"/>
          <w:szCs w:val="24"/>
        </w:rPr>
        <w:t>Гергебильский</w:t>
      </w:r>
      <w:proofErr w:type="spellEnd"/>
      <w:r>
        <w:rPr>
          <w:bCs/>
          <w:color w:val="000000"/>
          <w:spacing w:val="2"/>
          <w:sz w:val="24"/>
          <w:szCs w:val="24"/>
        </w:rPr>
        <w:t xml:space="preserve"> район» «О внесении изменений и дополнений в Устав муниципального района «</w:t>
      </w:r>
      <w:proofErr w:type="spellStart"/>
      <w:r>
        <w:rPr>
          <w:bCs/>
          <w:color w:val="000000"/>
          <w:spacing w:val="2"/>
          <w:sz w:val="24"/>
          <w:szCs w:val="24"/>
        </w:rPr>
        <w:t>Гергебильский</w:t>
      </w:r>
      <w:proofErr w:type="spellEnd"/>
      <w:r>
        <w:rPr>
          <w:bCs/>
          <w:color w:val="000000"/>
          <w:spacing w:val="2"/>
          <w:sz w:val="24"/>
          <w:szCs w:val="24"/>
        </w:rPr>
        <w:t xml:space="preserve"> район» (приложение №1).</w:t>
      </w:r>
    </w:p>
    <w:p w:rsidR="00E318A3" w:rsidRDefault="00E318A3" w:rsidP="00E318A3">
      <w:pPr>
        <w:ind w:firstLine="528"/>
        <w:jc w:val="both"/>
        <w:rPr>
          <w:sz w:val="24"/>
          <w:szCs w:val="24"/>
        </w:rPr>
      </w:pPr>
    </w:p>
    <w:p w:rsidR="00E318A3" w:rsidRDefault="00E318A3" w:rsidP="00E318A3">
      <w:pPr>
        <w:ind w:firstLine="528"/>
        <w:jc w:val="both"/>
        <w:rPr>
          <w:b/>
          <w:bCs/>
          <w:color w:val="000000"/>
          <w:spacing w:val="2"/>
          <w:sz w:val="24"/>
          <w:szCs w:val="24"/>
        </w:rPr>
      </w:pPr>
      <w:r>
        <w:rPr>
          <w:sz w:val="24"/>
          <w:szCs w:val="24"/>
        </w:rPr>
        <w:t>2. Опубликовать те</w:t>
      </w:r>
      <w:proofErr w:type="gramStart"/>
      <w:r>
        <w:rPr>
          <w:sz w:val="24"/>
          <w:szCs w:val="24"/>
        </w:rPr>
        <w:t>кст пр</w:t>
      </w:r>
      <w:proofErr w:type="gramEnd"/>
      <w:r>
        <w:rPr>
          <w:sz w:val="24"/>
          <w:szCs w:val="24"/>
        </w:rPr>
        <w:t>оекта Решения</w:t>
      </w:r>
      <w:r>
        <w:rPr>
          <w:bCs/>
          <w:color w:val="000000"/>
          <w:spacing w:val="2"/>
          <w:sz w:val="24"/>
          <w:szCs w:val="24"/>
        </w:rPr>
        <w:t xml:space="preserve"> Собрания депутатов муниципального района «</w:t>
      </w:r>
      <w:proofErr w:type="spellStart"/>
      <w:r>
        <w:rPr>
          <w:bCs/>
          <w:color w:val="000000"/>
          <w:spacing w:val="2"/>
          <w:sz w:val="24"/>
          <w:szCs w:val="24"/>
        </w:rPr>
        <w:t>Гергебильский</w:t>
      </w:r>
      <w:proofErr w:type="spellEnd"/>
      <w:r>
        <w:rPr>
          <w:bCs/>
          <w:color w:val="000000"/>
          <w:spacing w:val="2"/>
          <w:sz w:val="24"/>
          <w:szCs w:val="24"/>
        </w:rPr>
        <w:t xml:space="preserve"> район» «О внесении изменений и дополнений в Устав муниципального района «</w:t>
      </w:r>
      <w:proofErr w:type="spellStart"/>
      <w:r>
        <w:rPr>
          <w:bCs/>
          <w:color w:val="000000"/>
          <w:spacing w:val="2"/>
          <w:sz w:val="24"/>
          <w:szCs w:val="24"/>
        </w:rPr>
        <w:t>Гергебильский</w:t>
      </w:r>
      <w:proofErr w:type="spellEnd"/>
      <w:r>
        <w:rPr>
          <w:bCs/>
          <w:color w:val="000000"/>
          <w:spacing w:val="2"/>
          <w:sz w:val="24"/>
          <w:szCs w:val="24"/>
        </w:rPr>
        <w:t xml:space="preserve"> район» в районной газете « Вперед» </w:t>
      </w:r>
      <w:r w:rsidR="00F303BD">
        <w:rPr>
          <w:b/>
          <w:bCs/>
          <w:color w:val="000000"/>
          <w:spacing w:val="2"/>
          <w:sz w:val="24"/>
          <w:szCs w:val="24"/>
        </w:rPr>
        <w:t xml:space="preserve">до                     29 октября </w:t>
      </w:r>
      <w:r w:rsidR="00C930FA">
        <w:rPr>
          <w:b/>
          <w:bCs/>
          <w:color w:val="000000"/>
          <w:spacing w:val="2"/>
          <w:sz w:val="24"/>
          <w:szCs w:val="24"/>
        </w:rPr>
        <w:t>2018</w:t>
      </w:r>
      <w:r>
        <w:rPr>
          <w:b/>
          <w:bCs/>
          <w:color w:val="000000"/>
          <w:spacing w:val="2"/>
          <w:sz w:val="24"/>
          <w:szCs w:val="24"/>
        </w:rPr>
        <w:t xml:space="preserve">г. </w:t>
      </w:r>
    </w:p>
    <w:p w:rsidR="00E318A3" w:rsidRDefault="00E318A3" w:rsidP="00E318A3">
      <w:pPr>
        <w:ind w:firstLine="528"/>
        <w:jc w:val="both"/>
        <w:rPr>
          <w:sz w:val="24"/>
          <w:szCs w:val="24"/>
        </w:rPr>
      </w:pPr>
    </w:p>
    <w:p w:rsidR="00E318A3" w:rsidRDefault="00E318A3" w:rsidP="00E318A3">
      <w:pPr>
        <w:pStyle w:val="2"/>
        <w:tabs>
          <w:tab w:val="left" w:pos="851"/>
        </w:tabs>
        <w:spacing w:after="0" w:line="240" w:lineRule="auto"/>
        <w:ind w:left="0" w:firstLine="528"/>
        <w:jc w:val="both"/>
        <w:rPr>
          <w:bCs/>
          <w:color w:val="000000"/>
          <w:spacing w:val="2"/>
          <w:sz w:val="24"/>
          <w:szCs w:val="24"/>
        </w:rPr>
      </w:pPr>
    </w:p>
    <w:p w:rsidR="00E318A3" w:rsidRDefault="00E318A3" w:rsidP="00E318A3">
      <w:pPr>
        <w:ind w:firstLine="528"/>
        <w:jc w:val="both"/>
        <w:rPr>
          <w:bCs/>
          <w:iCs/>
          <w:sz w:val="24"/>
          <w:szCs w:val="24"/>
        </w:rPr>
      </w:pPr>
      <w:r>
        <w:rPr>
          <w:sz w:val="24"/>
          <w:szCs w:val="24"/>
        </w:rPr>
        <w:t xml:space="preserve">3. </w:t>
      </w:r>
      <w:r>
        <w:rPr>
          <w:bCs/>
          <w:iCs/>
          <w:sz w:val="24"/>
          <w:szCs w:val="24"/>
        </w:rPr>
        <w:t xml:space="preserve">Провести заседание </w:t>
      </w:r>
      <w:r>
        <w:rPr>
          <w:sz w:val="24"/>
          <w:szCs w:val="24"/>
        </w:rPr>
        <w:t>Собрания депутатов муниципального района</w:t>
      </w:r>
      <w:r w:rsidR="00675C38" w:rsidRPr="00675C38">
        <w:rPr>
          <w:b/>
          <w:sz w:val="24"/>
          <w:szCs w:val="24"/>
        </w:rPr>
        <w:t xml:space="preserve"> 04</w:t>
      </w:r>
      <w:r w:rsidR="0075507E" w:rsidRPr="00675C38">
        <w:rPr>
          <w:b/>
          <w:sz w:val="24"/>
          <w:szCs w:val="24"/>
        </w:rPr>
        <w:t xml:space="preserve"> Декабря </w:t>
      </w:r>
      <w:r>
        <w:rPr>
          <w:b/>
          <w:sz w:val="24"/>
          <w:szCs w:val="24"/>
        </w:rPr>
        <w:t>2018г</w:t>
      </w:r>
      <w:r>
        <w:rPr>
          <w:sz w:val="24"/>
          <w:szCs w:val="24"/>
        </w:rPr>
        <w:t xml:space="preserve">. </w:t>
      </w:r>
      <w:r>
        <w:rPr>
          <w:bCs/>
          <w:iCs/>
          <w:sz w:val="24"/>
          <w:szCs w:val="24"/>
        </w:rPr>
        <w:t>по вопросу</w:t>
      </w:r>
      <w:r>
        <w:rPr>
          <w:sz w:val="24"/>
          <w:szCs w:val="24"/>
        </w:rPr>
        <w:t xml:space="preserve"> принятия Решения</w:t>
      </w:r>
      <w:r>
        <w:rPr>
          <w:bCs/>
          <w:color w:val="000000"/>
          <w:spacing w:val="2"/>
          <w:sz w:val="24"/>
          <w:szCs w:val="24"/>
        </w:rPr>
        <w:t xml:space="preserve"> Собрания депутатов муниципального района «</w:t>
      </w:r>
      <w:proofErr w:type="spellStart"/>
      <w:r>
        <w:rPr>
          <w:bCs/>
          <w:color w:val="000000"/>
          <w:spacing w:val="2"/>
          <w:sz w:val="24"/>
          <w:szCs w:val="24"/>
        </w:rPr>
        <w:t>Гергебильский</w:t>
      </w:r>
      <w:proofErr w:type="spellEnd"/>
      <w:r>
        <w:rPr>
          <w:bCs/>
          <w:color w:val="000000"/>
          <w:spacing w:val="2"/>
          <w:sz w:val="24"/>
          <w:szCs w:val="24"/>
        </w:rPr>
        <w:t xml:space="preserve"> район» «О внесении изменений и дополнений в Устав муниципального района «</w:t>
      </w:r>
      <w:proofErr w:type="spellStart"/>
      <w:r>
        <w:rPr>
          <w:bCs/>
          <w:color w:val="000000"/>
          <w:spacing w:val="2"/>
          <w:sz w:val="24"/>
          <w:szCs w:val="24"/>
        </w:rPr>
        <w:t>Гергебильский</w:t>
      </w:r>
      <w:proofErr w:type="spellEnd"/>
      <w:r>
        <w:rPr>
          <w:bCs/>
          <w:color w:val="000000"/>
          <w:spacing w:val="2"/>
          <w:sz w:val="24"/>
          <w:szCs w:val="24"/>
        </w:rPr>
        <w:t xml:space="preserve"> район»</w:t>
      </w:r>
      <w:r>
        <w:rPr>
          <w:sz w:val="24"/>
          <w:szCs w:val="24"/>
        </w:rPr>
        <w:t>.</w:t>
      </w:r>
    </w:p>
    <w:p w:rsidR="00E318A3" w:rsidRDefault="00E318A3" w:rsidP="00E318A3">
      <w:pPr>
        <w:pStyle w:val="2"/>
        <w:tabs>
          <w:tab w:val="left" w:pos="851"/>
        </w:tabs>
        <w:spacing w:after="0" w:line="240" w:lineRule="auto"/>
        <w:ind w:left="0" w:firstLine="528"/>
        <w:jc w:val="both"/>
        <w:rPr>
          <w:bCs/>
          <w:color w:val="000000"/>
          <w:spacing w:val="2"/>
          <w:sz w:val="24"/>
          <w:szCs w:val="24"/>
        </w:rPr>
      </w:pPr>
    </w:p>
    <w:p w:rsidR="00E318A3" w:rsidRDefault="00E318A3" w:rsidP="00E318A3">
      <w:pPr>
        <w:pStyle w:val="2"/>
        <w:tabs>
          <w:tab w:val="left" w:pos="851"/>
        </w:tabs>
        <w:spacing w:after="0" w:line="240" w:lineRule="auto"/>
        <w:ind w:left="0" w:firstLine="528"/>
        <w:jc w:val="both"/>
        <w:rPr>
          <w:bCs/>
          <w:color w:val="000000"/>
          <w:spacing w:val="2"/>
          <w:sz w:val="24"/>
          <w:szCs w:val="24"/>
        </w:rPr>
      </w:pPr>
      <w:r>
        <w:rPr>
          <w:bCs/>
          <w:color w:val="000000"/>
          <w:spacing w:val="2"/>
          <w:sz w:val="24"/>
          <w:szCs w:val="24"/>
        </w:rPr>
        <w:t>9. Настоящее решение подлежит одновременному опубликованию с проектом Решения Собрания депутатов муниципального района «</w:t>
      </w:r>
      <w:proofErr w:type="spellStart"/>
      <w:r>
        <w:rPr>
          <w:bCs/>
          <w:color w:val="000000"/>
          <w:spacing w:val="2"/>
          <w:sz w:val="24"/>
          <w:szCs w:val="24"/>
        </w:rPr>
        <w:t>Гергебильский</w:t>
      </w:r>
      <w:proofErr w:type="spellEnd"/>
      <w:r>
        <w:rPr>
          <w:bCs/>
          <w:color w:val="000000"/>
          <w:spacing w:val="2"/>
          <w:sz w:val="24"/>
          <w:szCs w:val="24"/>
        </w:rPr>
        <w:t xml:space="preserve"> район» «О внесении изменений и дополнений в Устав муниципального района «</w:t>
      </w:r>
      <w:proofErr w:type="spellStart"/>
      <w:r>
        <w:rPr>
          <w:bCs/>
          <w:color w:val="000000"/>
          <w:spacing w:val="2"/>
          <w:sz w:val="24"/>
          <w:szCs w:val="24"/>
        </w:rPr>
        <w:t>Гергебильский</w:t>
      </w:r>
      <w:proofErr w:type="spellEnd"/>
      <w:r>
        <w:rPr>
          <w:bCs/>
          <w:color w:val="000000"/>
          <w:spacing w:val="2"/>
          <w:sz w:val="24"/>
          <w:szCs w:val="24"/>
        </w:rPr>
        <w:t xml:space="preserve"> район» и вступает в силу со дня его официального опубликования.</w:t>
      </w:r>
    </w:p>
    <w:p w:rsidR="00E318A3" w:rsidRDefault="00E318A3" w:rsidP="00E318A3">
      <w:pPr>
        <w:rPr>
          <w:b/>
          <w:bCs/>
          <w:color w:val="000000"/>
          <w:spacing w:val="2"/>
          <w:sz w:val="24"/>
          <w:szCs w:val="24"/>
        </w:rPr>
      </w:pPr>
    </w:p>
    <w:p w:rsidR="00CC432E" w:rsidRDefault="00CC432E" w:rsidP="00E318A3">
      <w:pPr>
        <w:rPr>
          <w:b/>
          <w:sz w:val="24"/>
          <w:szCs w:val="24"/>
        </w:rPr>
      </w:pPr>
    </w:p>
    <w:p w:rsidR="00E318A3" w:rsidRDefault="00E318A3" w:rsidP="00E318A3">
      <w:pPr>
        <w:rPr>
          <w:b/>
          <w:sz w:val="24"/>
          <w:szCs w:val="24"/>
        </w:rPr>
      </w:pPr>
      <w:r>
        <w:rPr>
          <w:b/>
          <w:sz w:val="24"/>
          <w:szCs w:val="24"/>
        </w:rPr>
        <w:t>Председатель</w:t>
      </w:r>
    </w:p>
    <w:p w:rsidR="00E318A3" w:rsidRDefault="00E318A3" w:rsidP="00E318A3">
      <w:pPr>
        <w:rPr>
          <w:b/>
          <w:sz w:val="24"/>
          <w:szCs w:val="24"/>
        </w:rPr>
      </w:pPr>
      <w:r>
        <w:rPr>
          <w:b/>
          <w:sz w:val="24"/>
          <w:szCs w:val="24"/>
        </w:rPr>
        <w:t>Собрания  депутатов</w:t>
      </w:r>
    </w:p>
    <w:p w:rsidR="00E318A3" w:rsidRDefault="00E318A3" w:rsidP="00E318A3">
      <w:pPr>
        <w:rPr>
          <w:b/>
          <w:sz w:val="24"/>
          <w:szCs w:val="24"/>
        </w:rPr>
      </w:pPr>
      <w:r>
        <w:rPr>
          <w:b/>
          <w:sz w:val="24"/>
          <w:szCs w:val="24"/>
        </w:rPr>
        <w:t xml:space="preserve">МР « </w:t>
      </w:r>
      <w:proofErr w:type="spellStart"/>
      <w:r>
        <w:rPr>
          <w:b/>
          <w:sz w:val="24"/>
          <w:szCs w:val="24"/>
        </w:rPr>
        <w:t>Гергебильский</w:t>
      </w:r>
      <w:proofErr w:type="spellEnd"/>
      <w:r>
        <w:rPr>
          <w:b/>
          <w:sz w:val="24"/>
          <w:szCs w:val="24"/>
        </w:rPr>
        <w:t xml:space="preserve"> район                                                                М.М.Тагиров                                                </w:t>
      </w:r>
    </w:p>
    <w:p w:rsidR="00E318A3" w:rsidRDefault="00E318A3" w:rsidP="00E318A3">
      <w:pPr>
        <w:rPr>
          <w:b/>
          <w:sz w:val="24"/>
          <w:szCs w:val="24"/>
        </w:rPr>
      </w:pPr>
    </w:p>
    <w:p w:rsidR="00E318A3" w:rsidRDefault="00E318A3" w:rsidP="00E318A3">
      <w:pPr>
        <w:rPr>
          <w:b/>
          <w:sz w:val="24"/>
          <w:szCs w:val="24"/>
        </w:rPr>
      </w:pPr>
      <w:r>
        <w:rPr>
          <w:b/>
          <w:sz w:val="24"/>
          <w:szCs w:val="24"/>
        </w:rPr>
        <w:t xml:space="preserve">Глава  </w:t>
      </w:r>
    </w:p>
    <w:p w:rsidR="00E318A3" w:rsidRDefault="00E318A3" w:rsidP="00E318A3">
      <w:pPr>
        <w:rPr>
          <w:b/>
          <w:sz w:val="24"/>
          <w:szCs w:val="24"/>
        </w:rPr>
      </w:pPr>
      <w:r>
        <w:rPr>
          <w:b/>
          <w:sz w:val="24"/>
          <w:szCs w:val="24"/>
        </w:rPr>
        <w:t xml:space="preserve"> муниципального района</w:t>
      </w:r>
    </w:p>
    <w:p w:rsidR="00E318A3" w:rsidRDefault="00E318A3" w:rsidP="00E318A3">
      <w:pPr>
        <w:rPr>
          <w:b/>
          <w:sz w:val="24"/>
          <w:szCs w:val="24"/>
        </w:rPr>
      </w:pPr>
      <w:r>
        <w:rPr>
          <w:b/>
          <w:sz w:val="24"/>
          <w:szCs w:val="24"/>
        </w:rPr>
        <w:t xml:space="preserve"> « </w:t>
      </w:r>
      <w:proofErr w:type="spellStart"/>
      <w:r>
        <w:rPr>
          <w:b/>
          <w:sz w:val="24"/>
          <w:szCs w:val="24"/>
        </w:rPr>
        <w:t>Гергебильский</w:t>
      </w:r>
      <w:proofErr w:type="spellEnd"/>
      <w:r>
        <w:rPr>
          <w:b/>
          <w:sz w:val="24"/>
          <w:szCs w:val="24"/>
        </w:rPr>
        <w:t xml:space="preserve"> район»                                                                    </w:t>
      </w:r>
      <w:proofErr w:type="spellStart"/>
      <w:r>
        <w:rPr>
          <w:b/>
          <w:sz w:val="24"/>
          <w:szCs w:val="24"/>
        </w:rPr>
        <w:t>Р.М.Малачилов</w:t>
      </w:r>
      <w:proofErr w:type="spellEnd"/>
      <w:r>
        <w:rPr>
          <w:b/>
          <w:sz w:val="24"/>
          <w:szCs w:val="24"/>
        </w:rPr>
        <w:t xml:space="preserve">  </w:t>
      </w:r>
    </w:p>
    <w:p w:rsidR="00E318A3" w:rsidRDefault="00E318A3" w:rsidP="00E318A3">
      <w:pPr>
        <w:rPr>
          <w:b/>
          <w:sz w:val="24"/>
          <w:szCs w:val="24"/>
        </w:rPr>
      </w:pPr>
    </w:p>
    <w:p w:rsidR="00E318A3" w:rsidRDefault="00E318A3" w:rsidP="00E318A3">
      <w:pPr>
        <w:tabs>
          <w:tab w:val="left" w:pos="6312"/>
        </w:tabs>
        <w:ind w:firstLine="5688"/>
        <w:jc w:val="center"/>
        <w:rPr>
          <w:color w:val="000000"/>
          <w:spacing w:val="-4"/>
          <w:sz w:val="22"/>
          <w:szCs w:val="22"/>
        </w:rPr>
      </w:pPr>
    </w:p>
    <w:p w:rsidR="00E318A3" w:rsidRDefault="00E318A3" w:rsidP="00E318A3">
      <w:pPr>
        <w:tabs>
          <w:tab w:val="left" w:pos="6312"/>
        </w:tabs>
        <w:ind w:firstLine="5688"/>
        <w:jc w:val="center"/>
        <w:rPr>
          <w:color w:val="000000"/>
          <w:spacing w:val="-4"/>
          <w:sz w:val="22"/>
          <w:szCs w:val="22"/>
        </w:rPr>
      </w:pPr>
    </w:p>
    <w:p w:rsidR="00E318A3" w:rsidRDefault="00E318A3" w:rsidP="00E318A3">
      <w:pPr>
        <w:tabs>
          <w:tab w:val="left" w:pos="6312"/>
        </w:tabs>
        <w:ind w:firstLine="5688"/>
        <w:jc w:val="center"/>
        <w:rPr>
          <w:color w:val="000000"/>
          <w:spacing w:val="-4"/>
          <w:sz w:val="22"/>
          <w:szCs w:val="22"/>
        </w:rPr>
      </w:pPr>
    </w:p>
    <w:p w:rsidR="00E318A3" w:rsidRDefault="00E318A3" w:rsidP="00E318A3">
      <w:pPr>
        <w:tabs>
          <w:tab w:val="left" w:pos="6312"/>
        </w:tabs>
        <w:ind w:firstLine="5688"/>
        <w:jc w:val="center"/>
        <w:rPr>
          <w:color w:val="000000"/>
          <w:spacing w:val="-4"/>
          <w:sz w:val="22"/>
          <w:szCs w:val="22"/>
        </w:rPr>
      </w:pPr>
    </w:p>
    <w:p w:rsidR="00297FB8" w:rsidRDefault="00E318A3" w:rsidP="00E318A3">
      <w:pPr>
        <w:tabs>
          <w:tab w:val="left" w:pos="6312"/>
        </w:tabs>
        <w:rPr>
          <w:color w:val="000000"/>
          <w:spacing w:val="-4"/>
          <w:sz w:val="22"/>
          <w:szCs w:val="22"/>
        </w:rPr>
      </w:pPr>
      <w:r>
        <w:rPr>
          <w:color w:val="000000"/>
          <w:spacing w:val="-4"/>
          <w:sz w:val="22"/>
          <w:szCs w:val="22"/>
        </w:rPr>
        <w:t xml:space="preserve">                                                                                                                                       </w:t>
      </w:r>
    </w:p>
    <w:p w:rsidR="00297FB8" w:rsidRDefault="00297FB8" w:rsidP="00E318A3">
      <w:pPr>
        <w:tabs>
          <w:tab w:val="left" w:pos="6312"/>
        </w:tabs>
        <w:rPr>
          <w:color w:val="000000"/>
          <w:spacing w:val="-4"/>
          <w:sz w:val="22"/>
          <w:szCs w:val="22"/>
        </w:rPr>
      </w:pPr>
    </w:p>
    <w:p w:rsidR="00297FB8" w:rsidRDefault="00297FB8" w:rsidP="00E318A3">
      <w:pPr>
        <w:tabs>
          <w:tab w:val="left" w:pos="6312"/>
        </w:tabs>
        <w:rPr>
          <w:color w:val="000000"/>
          <w:spacing w:val="-4"/>
          <w:sz w:val="22"/>
          <w:szCs w:val="22"/>
        </w:rPr>
      </w:pPr>
    </w:p>
    <w:p w:rsidR="00E318A3" w:rsidRDefault="00297FB8" w:rsidP="00E318A3">
      <w:pPr>
        <w:tabs>
          <w:tab w:val="left" w:pos="6312"/>
        </w:tabs>
        <w:rPr>
          <w:color w:val="000000"/>
          <w:spacing w:val="-4"/>
          <w:sz w:val="22"/>
          <w:szCs w:val="22"/>
        </w:rPr>
      </w:pPr>
      <w:r>
        <w:rPr>
          <w:color w:val="000000"/>
          <w:spacing w:val="-4"/>
          <w:sz w:val="22"/>
          <w:szCs w:val="22"/>
        </w:rPr>
        <w:t xml:space="preserve">                                                                                                                                  </w:t>
      </w:r>
      <w:r w:rsidR="00E318A3">
        <w:rPr>
          <w:color w:val="000000"/>
          <w:spacing w:val="-4"/>
          <w:sz w:val="22"/>
          <w:szCs w:val="22"/>
        </w:rPr>
        <w:t xml:space="preserve">  </w:t>
      </w:r>
      <w:r w:rsidR="00E318A3">
        <w:rPr>
          <w:b/>
          <w:color w:val="000000"/>
          <w:spacing w:val="-4"/>
          <w:sz w:val="22"/>
          <w:szCs w:val="22"/>
        </w:rPr>
        <w:t>Приложение № 1</w:t>
      </w:r>
    </w:p>
    <w:p w:rsidR="00E318A3" w:rsidRDefault="00E318A3" w:rsidP="00E318A3">
      <w:pPr>
        <w:shd w:val="clear" w:color="auto" w:fill="FFFFFF"/>
        <w:ind w:firstLine="5688"/>
        <w:jc w:val="center"/>
        <w:rPr>
          <w:b/>
          <w:color w:val="000000"/>
          <w:spacing w:val="-4"/>
          <w:sz w:val="22"/>
          <w:szCs w:val="22"/>
        </w:rPr>
      </w:pPr>
      <w:r>
        <w:rPr>
          <w:b/>
          <w:color w:val="000000"/>
          <w:spacing w:val="-4"/>
          <w:sz w:val="22"/>
          <w:szCs w:val="22"/>
        </w:rPr>
        <w:t>к Решению Собрания</w:t>
      </w:r>
    </w:p>
    <w:p w:rsidR="00E318A3" w:rsidRDefault="00E318A3" w:rsidP="00E318A3">
      <w:pPr>
        <w:shd w:val="clear" w:color="auto" w:fill="FFFFFF"/>
        <w:ind w:firstLine="5688"/>
        <w:jc w:val="center"/>
        <w:rPr>
          <w:b/>
          <w:color w:val="000000"/>
          <w:spacing w:val="-4"/>
          <w:sz w:val="22"/>
          <w:szCs w:val="22"/>
        </w:rPr>
      </w:pPr>
      <w:r>
        <w:rPr>
          <w:b/>
          <w:color w:val="000000"/>
          <w:spacing w:val="-4"/>
          <w:sz w:val="22"/>
          <w:szCs w:val="22"/>
        </w:rPr>
        <w:t>депутатов муниципального района</w:t>
      </w:r>
    </w:p>
    <w:p w:rsidR="00E318A3" w:rsidRDefault="00E318A3" w:rsidP="00E318A3">
      <w:pPr>
        <w:shd w:val="clear" w:color="auto" w:fill="FFFFFF"/>
        <w:ind w:firstLine="5688"/>
        <w:jc w:val="center"/>
        <w:rPr>
          <w:b/>
          <w:color w:val="000000"/>
          <w:spacing w:val="-4"/>
          <w:sz w:val="22"/>
          <w:szCs w:val="22"/>
        </w:rPr>
      </w:pPr>
      <w:r>
        <w:rPr>
          <w:b/>
          <w:color w:val="000000"/>
          <w:spacing w:val="-4"/>
          <w:sz w:val="22"/>
          <w:szCs w:val="22"/>
        </w:rPr>
        <w:t>«</w:t>
      </w:r>
      <w:proofErr w:type="spellStart"/>
      <w:r>
        <w:rPr>
          <w:b/>
          <w:color w:val="000000"/>
          <w:spacing w:val="-4"/>
          <w:sz w:val="22"/>
          <w:szCs w:val="22"/>
        </w:rPr>
        <w:t>Гергебильский</w:t>
      </w:r>
      <w:proofErr w:type="spellEnd"/>
      <w:r>
        <w:rPr>
          <w:b/>
          <w:color w:val="000000"/>
          <w:spacing w:val="-4"/>
          <w:sz w:val="22"/>
          <w:szCs w:val="22"/>
        </w:rPr>
        <w:t xml:space="preserve"> район»</w:t>
      </w:r>
    </w:p>
    <w:p w:rsidR="00E318A3" w:rsidRDefault="00675C38" w:rsidP="00E318A3">
      <w:pPr>
        <w:tabs>
          <w:tab w:val="left" w:pos="900"/>
        </w:tabs>
        <w:ind w:firstLine="5688"/>
        <w:jc w:val="center"/>
        <w:rPr>
          <w:b/>
          <w:bCs/>
          <w:color w:val="000000"/>
          <w:sz w:val="22"/>
          <w:szCs w:val="22"/>
        </w:rPr>
      </w:pPr>
      <w:r>
        <w:rPr>
          <w:b/>
          <w:color w:val="000000"/>
          <w:sz w:val="22"/>
          <w:szCs w:val="22"/>
        </w:rPr>
        <w:t xml:space="preserve">от 23.10. </w:t>
      </w:r>
      <w:r w:rsidR="00C930FA">
        <w:rPr>
          <w:b/>
          <w:color w:val="000000"/>
          <w:sz w:val="22"/>
          <w:szCs w:val="22"/>
        </w:rPr>
        <w:t xml:space="preserve">2018г. № </w:t>
      </w:r>
      <w:r>
        <w:rPr>
          <w:b/>
          <w:color w:val="000000"/>
          <w:sz w:val="22"/>
          <w:szCs w:val="22"/>
        </w:rPr>
        <w:t>01-35/50</w:t>
      </w:r>
      <w:r w:rsidR="00E318A3">
        <w:rPr>
          <w:b/>
          <w:color w:val="000000"/>
          <w:sz w:val="22"/>
          <w:szCs w:val="22"/>
        </w:rPr>
        <w:t xml:space="preserve"> </w:t>
      </w:r>
    </w:p>
    <w:p w:rsidR="00E318A3" w:rsidRDefault="00E318A3" w:rsidP="00E318A3">
      <w:pPr>
        <w:jc w:val="right"/>
        <w:rPr>
          <w:b/>
          <w:bCs/>
          <w:color w:val="000000"/>
          <w:sz w:val="22"/>
          <w:szCs w:val="22"/>
        </w:rPr>
      </w:pPr>
    </w:p>
    <w:p w:rsidR="00E318A3" w:rsidRDefault="00E318A3" w:rsidP="00E318A3">
      <w:pPr>
        <w:rPr>
          <w:b/>
          <w:sz w:val="24"/>
          <w:szCs w:val="24"/>
        </w:rPr>
      </w:pPr>
      <w:r>
        <w:rPr>
          <w:b/>
          <w:bCs/>
          <w:color w:val="000000"/>
          <w:sz w:val="22"/>
          <w:szCs w:val="22"/>
        </w:rPr>
        <w:t xml:space="preserve">                                                                         </w:t>
      </w:r>
    </w:p>
    <w:p w:rsidR="00E318A3" w:rsidRDefault="00E318A3" w:rsidP="00E318A3">
      <w:pPr>
        <w:rPr>
          <w:b/>
          <w:bCs/>
          <w:color w:val="000000"/>
          <w:sz w:val="22"/>
          <w:szCs w:val="22"/>
        </w:rPr>
      </w:pPr>
      <w:r>
        <w:rPr>
          <w:b/>
          <w:bCs/>
          <w:color w:val="000000"/>
          <w:sz w:val="22"/>
          <w:szCs w:val="22"/>
        </w:rPr>
        <w:t xml:space="preserve">                                                                              Проект </w:t>
      </w:r>
    </w:p>
    <w:p w:rsidR="00E318A3" w:rsidRDefault="00E318A3" w:rsidP="00E318A3">
      <w:pPr>
        <w:jc w:val="center"/>
        <w:rPr>
          <w:b/>
          <w:bCs/>
          <w:color w:val="000000"/>
          <w:sz w:val="22"/>
          <w:szCs w:val="22"/>
        </w:rPr>
      </w:pPr>
      <w:r>
        <w:rPr>
          <w:b/>
          <w:bCs/>
          <w:color w:val="000000"/>
          <w:sz w:val="22"/>
          <w:szCs w:val="22"/>
        </w:rPr>
        <w:t>Решения</w:t>
      </w:r>
      <w:r>
        <w:rPr>
          <w:sz w:val="22"/>
          <w:szCs w:val="22"/>
        </w:rPr>
        <w:t xml:space="preserve"> </w:t>
      </w:r>
      <w:r>
        <w:rPr>
          <w:b/>
          <w:sz w:val="22"/>
          <w:szCs w:val="22"/>
        </w:rPr>
        <w:t>Собрания депутатов муниципального района</w:t>
      </w:r>
      <w:r>
        <w:rPr>
          <w:sz w:val="22"/>
          <w:szCs w:val="22"/>
        </w:rPr>
        <w:t xml:space="preserve"> «</w:t>
      </w:r>
      <w:r>
        <w:rPr>
          <w:b/>
          <w:bCs/>
          <w:color w:val="000000"/>
          <w:sz w:val="22"/>
          <w:szCs w:val="22"/>
        </w:rPr>
        <w:t xml:space="preserve">О внесении изменений и дополнений в Устав </w:t>
      </w:r>
      <w:r>
        <w:rPr>
          <w:b/>
          <w:sz w:val="22"/>
          <w:szCs w:val="22"/>
        </w:rPr>
        <w:t>муниципального района «</w:t>
      </w:r>
      <w:proofErr w:type="spellStart"/>
      <w:r>
        <w:rPr>
          <w:b/>
          <w:sz w:val="22"/>
          <w:szCs w:val="22"/>
        </w:rPr>
        <w:t>Гергебильский</w:t>
      </w:r>
      <w:proofErr w:type="spellEnd"/>
      <w:r>
        <w:rPr>
          <w:b/>
          <w:sz w:val="22"/>
          <w:szCs w:val="22"/>
        </w:rPr>
        <w:t xml:space="preserve"> район»</w:t>
      </w:r>
    </w:p>
    <w:p w:rsidR="00E318A3" w:rsidRDefault="00E318A3" w:rsidP="00E318A3">
      <w:pPr>
        <w:pStyle w:val="ConsNormal"/>
        <w:tabs>
          <w:tab w:val="left" w:pos="900"/>
        </w:tabs>
        <w:ind w:firstLine="0"/>
        <w:rPr>
          <w:rFonts w:ascii="Times New Roman" w:hAnsi="Times New Roman" w:cs="Times New Roman"/>
          <w:color w:val="000000"/>
          <w:spacing w:val="4"/>
          <w:sz w:val="22"/>
          <w:szCs w:val="22"/>
        </w:rPr>
      </w:pPr>
    </w:p>
    <w:p w:rsidR="00E318A3" w:rsidRDefault="00E318A3" w:rsidP="00E318A3">
      <w:pPr>
        <w:pStyle w:val="ConsNormal"/>
        <w:tabs>
          <w:tab w:val="left" w:pos="900"/>
        </w:tabs>
        <w:ind w:firstLine="0"/>
        <w:rPr>
          <w:rFonts w:ascii="Times New Roman" w:hAnsi="Times New Roman" w:cs="Times New Roman"/>
          <w:color w:val="000000"/>
          <w:spacing w:val="4"/>
          <w:sz w:val="22"/>
          <w:szCs w:val="22"/>
        </w:rPr>
      </w:pPr>
    </w:p>
    <w:p w:rsidR="00D237FF" w:rsidRPr="00D237FF" w:rsidRDefault="00D237FF" w:rsidP="00D237FF">
      <w:pPr>
        <w:rPr>
          <w:b/>
          <w:bCs/>
          <w:color w:val="000000" w:themeColor="text1"/>
          <w:sz w:val="24"/>
          <w:szCs w:val="24"/>
        </w:rPr>
      </w:pPr>
      <w:r w:rsidRPr="00D237FF">
        <w:rPr>
          <w:b/>
          <w:bCs/>
          <w:color w:val="000000" w:themeColor="text1"/>
          <w:sz w:val="24"/>
          <w:szCs w:val="24"/>
        </w:rPr>
        <w:t xml:space="preserve">        </w:t>
      </w:r>
      <w:proofErr w:type="gramStart"/>
      <w:r w:rsidRPr="00D237FF">
        <w:rPr>
          <w:color w:val="000000"/>
          <w:sz w:val="24"/>
          <w:szCs w:val="24"/>
        </w:rPr>
        <w:t xml:space="preserve">С целью приведения Устава муниципального района»  </w:t>
      </w:r>
      <w:proofErr w:type="spellStart"/>
      <w:r w:rsidRPr="00D237FF">
        <w:rPr>
          <w:color w:val="000000"/>
          <w:sz w:val="24"/>
          <w:szCs w:val="24"/>
        </w:rPr>
        <w:t>Гергебильский</w:t>
      </w:r>
      <w:proofErr w:type="spellEnd"/>
      <w:r w:rsidRPr="00D237FF">
        <w:rPr>
          <w:color w:val="000000"/>
          <w:sz w:val="24"/>
          <w:szCs w:val="24"/>
        </w:rPr>
        <w:t xml:space="preserve"> район» в соответствие с Федеральным законом от 06.10.2003 №131-ФЗ « Об общих принципах организации местного самоуправления в Российской федерации» (в редакции Федеральных законов от 05.12.2017 № 380-ФЗ, от 29.12.2017 № 455-ФЗ, от 05.12.2017 № 392-ФЗ, от 05.02.2018 № 15-ФЗ, от 18.04.2018 № 183-ФЗ, от 03.07.2018 №189-ФЗ, от 29.07.2018 №244-ФЗ, от 03.08.2018 №307- ФЗ, от 03.08.2018 № 340 - ФЗ</w:t>
      </w:r>
      <w:r w:rsidRPr="00D237FF">
        <w:rPr>
          <w:color w:val="000000" w:themeColor="text1"/>
          <w:sz w:val="24"/>
          <w:szCs w:val="24"/>
        </w:rPr>
        <w:t xml:space="preserve"> </w:t>
      </w:r>
      <w:r w:rsidRPr="00D237FF">
        <w:rPr>
          <w:color w:val="000000"/>
          <w:sz w:val="24"/>
          <w:szCs w:val="24"/>
        </w:rPr>
        <w:t xml:space="preserve"> и руководствуясь</w:t>
      </w:r>
      <w:proofErr w:type="gramEnd"/>
      <w:r w:rsidRPr="00D237FF">
        <w:rPr>
          <w:color w:val="000000"/>
          <w:sz w:val="24"/>
          <w:szCs w:val="24"/>
        </w:rPr>
        <w:t xml:space="preserve"> ст.43 Устава Муниципального района « </w:t>
      </w:r>
      <w:proofErr w:type="spellStart"/>
      <w:r w:rsidRPr="00D237FF">
        <w:rPr>
          <w:color w:val="000000"/>
          <w:sz w:val="24"/>
          <w:szCs w:val="24"/>
        </w:rPr>
        <w:t>Гергебильский</w:t>
      </w:r>
      <w:proofErr w:type="spellEnd"/>
      <w:r w:rsidRPr="00D237FF">
        <w:rPr>
          <w:color w:val="000000"/>
          <w:sz w:val="24"/>
          <w:szCs w:val="24"/>
        </w:rPr>
        <w:t xml:space="preserve"> район», Собрание депутатов Муниципального района  « </w:t>
      </w:r>
      <w:proofErr w:type="spellStart"/>
      <w:r w:rsidRPr="00D237FF">
        <w:rPr>
          <w:color w:val="000000"/>
          <w:sz w:val="24"/>
          <w:szCs w:val="24"/>
        </w:rPr>
        <w:t>Гергебильский</w:t>
      </w:r>
      <w:proofErr w:type="spellEnd"/>
      <w:r w:rsidRPr="00D237FF">
        <w:rPr>
          <w:color w:val="000000"/>
          <w:sz w:val="24"/>
          <w:szCs w:val="24"/>
        </w:rPr>
        <w:t xml:space="preserve"> район» </w:t>
      </w:r>
    </w:p>
    <w:p w:rsidR="00E318A3" w:rsidRPr="00D237FF" w:rsidRDefault="00E318A3" w:rsidP="00E318A3">
      <w:pPr>
        <w:ind w:firstLine="709"/>
        <w:jc w:val="both"/>
        <w:rPr>
          <w:b/>
          <w:sz w:val="24"/>
          <w:szCs w:val="24"/>
          <w:shd w:val="clear" w:color="auto" w:fill="FFFFFF"/>
        </w:rPr>
      </w:pPr>
    </w:p>
    <w:p w:rsidR="001C71A6" w:rsidRPr="00D237FF" w:rsidRDefault="00D237FF" w:rsidP="001C71A6">
      <w:pPr>
        <w:jc w:val="both"/>
        <w:rPr>
          <w:b/>
          <w:sz w:val="24"/>
          <w:szCs w:val="24"/>
          <w:shd w:val="clear" w:color="auto" w:fill="FFFFFF"/>
        </w:rPr>
      </w:pPr>
      <w:r>
        <w:rPr>
          <w:b/>
          <w:sz w:val="24"/>
          <w:szCs w:val="24"/>
          <w:shd w:val="clear" w:color="auto" w:fill="FFFFFF"/>
        </w:rPr>
        <w:t xml:space="preserve">                                                             </w:t>
      </w:r>
      <w:r w:rsidR="001C71A6" w:rsidRPr="00D237FF">
        <w:rPr>
          <w:sz w:val="24"/>
          <w:szCs w:val="24"/>
          <w:shd w:val="clear" w:color="auto" w:fill="FFFFFF"/>
        </w:rPr>
        <w:t xml:space="preserve"> </w:t>
      </w:r>
      <w:r w:rsidR="001C71A6" w:rsidRPr="00D237FF">
        <w:rPr>
          <w:b/>
          <w:spacing w:val="-6"/>
          <w:sz w:val="24"/>
          <w:szCs w:val="24"/>
          <w:shd w:val="clear" w:color="auto" w:fill="FFFFFF"/>
        </w:rPr>
        <w:t>РЕШИЛО:</w:t>
      </w:r>
    </w:p>
    <w:p w:rsidR="001C71A6" w:rsidRPr="001C71A6" w:rsidRDefault="001C71A6" w:rsidP="001C71A6">
      <w:pPr>
        <w:tabs>
          <w:tab w:val="left" w:pos="900"/>
        </w:tabs>
        <w:jc w:val="both"/>
        <w:rPr>
          <w:b/>
          <w:spacing w:val="-6"/>
          <w:sz w:val="24"/>
          <w:szCs w:val="24"/>
          <w:shd w:val="clear" w:color="auto" w:fill="FFFFFF"/>
        </w:rPr>
      </w:pPr>
      <w:r w:rsidRPr="001C71A6">
        <w:rPr>
          <w:b/>
          <w:spacing w:val="-6"/>
          <w:sz w:val="24"/>
          <w:szCs w:val="24"/>
          <w:shd w:val="clear" w:color="auto" w:fill="FFFFFF"/>
        </w:rPr>
        <w:t xml:space="preserve">       </w:t>
      </w:r>
    </w:p>
    <w:p w:rsidR="001C71A6" w:rsidRPr="001C71A6" w:rsidRDefault="001C71A6" w:rsidP="001C71A6">
      <w:pPr>
        <w:tabs>
          <w:tab w:val="left" w:pos="900"/>
        </w:tabs>
        <w:jc w:val="both"/>
        <w:rPr>
          <w:b/>
          <w:spacing w:val="-6"/>
          <w:sz w:val="24"/>
          <w:szCs w:val="24"/>
          <w:shd w:val="clear" w:color="auto" w:fill="FFFFFF"/>
        </w:rPr>
      </w:pPr>
      <w:r w:rsidRPr="001C71A6">
        <w:rPr>
          <w:b/>
          <w:spacing w:val="-6"/>
          <w:sz w:val="24"/>
          <w:szCs w:val="24"/>
          <w:shd w:val="clear" w:color="auto" w:fill="FFFFFF"/>
        </w:rPr>
        <w:t xml:space="preserve"> </w:t>
      </w:r>
      <w:r w:rsidRPr="001C71A6">
        <w:rPr>
          <w:sz w:val="24"/>
          <w:szCs w:val="24"/>
          <w:shd w:val="clear" w:color="auto" w:fill="FFFFFF"/>
        </w:rPr>
        <w:t>I. Внести в Устав муниципального района «</w:t>
      </w:r>
      <w:proofErr w:type="spellStart"/>
      <w:r w:rsidRPr="001C71A6">
        <w:rPr>
          <w:sz w:val="24"/>
          <w:szCs w:val="24"/>
          <w:shd w:val="clear" w:color="auto" w:fill="FFFFFF"/>
        </w:rPr>
        <w:t>Гергебильский</w:t>
      </w:r>
      <w:proofErr w:type="spellEnd"/>
      <w:r w:rsidRPr="001C71A6">
        <w:rPr>
          <w:sz w:val="24"/>
          <w:szCs w:val="24"/>
          <w:shd w:val="clear" w:color="auto" w:fill="FFFFFF"/>
        </w:rPr>
        <w:t xml:space="preserve"> район» следующие изменения и дополнения:</w:t>
      </w:r>
    </w:p>
    <w:p w:rsidR="00D237FF" w:rsidRDefault="00D237FF" w:rsidP="00D237FF">
      <w:pPr>
        <w:widowControl w:val="0"/>
        <w:tabs>
          <w:tab w:val="left" w:pos="900"/>
        </w:tabs>
        <w:autoSpaceDE w:val="0"/>
        <w:autoSpaceDN w:val="0"/>
        <w:adjustRightInd w:val="0"/>
        <w:jc w:val="both"/>
        <w:rPr>
          <w:b/>
          <w:color w:val="000000" w:themeColor="text1"/>
          <w:sz w:val="24"/>
          <w:szCs w:val="24"/>
        </w:rPr>
      </w:pPr>
    </w:p>
    <w:p w:rsidR="00D237FF" w:rsidRPr="00D237FF" w:rsidRDefault="00D237FF" w:rsidP="00D237FF">
      <w:pPr>
        <w:widowControl w:val="0"/>
        <w:tabs>
          <w:tab w:val="left" w:pos="900"/>
        </w:tabs>
        <w:autoSpaceDE w:val="0"/>
        <w:autoSpaceDN w:val="0"/>
        <w:adjustRightInd w:val="0"/>
        <w:jc w:val="both"/>
        <w:rPr>
          <w:b/>
          <w:color w:val="000000" w:themeColor="text1"/>
          <w:spacing w:val="-3"/>
          <w:sz w:val="24"/>
          <w:szCs w:val="24"/>
        </w:rPr>
      </w:pPr>
      <w:r w:rsidRPr="00D237FF">
        <w:rPr>
          <w:b/>
          <w:color w:val="000000" w:themeColor="text1"/>
          <w:spacing w:val="-3"/>
          <w:sz w:val="24"/>
          <w:szCs w:val="24"/>
        </w:rPr>
        <w:t>1.В статье 6:</w:t>
      </w:r>
    </w:p>
    <w:p w:rsidR="00D237FF" w:rsidRPr="00D237FF" w:rsidRDefault="00D237FF" w:rsidP="00D237FF">
      <w:pPr>
        <w:autoSpaceDE w:val="0"/>
        <w:autoSpaceDN w:val="0"/>
        <w:adjustRightInd w:val="0"/>
        <w:jc w:val="both"/>
        <w:rPr>
          <w:b/>
          <w:color w:val="000000" w:themeColor="text1"/>
          <w:spacing w:val="-3"/>
          <w:sz w:val="24"/>
          <w:szCs w:val="24"/>
        </w:rPr>
      </w:pPr>
      <w:r w:rsidRPr="00D237FF">
        <w:rPr>
          <w:b/>
          <w:color w:val="000000" w:themeColor="text1"/>
          <w:spacing w:val="-3"/>
          <w:sz w:val="24"/>
          <w:szCs w:val="24"/>
        </w:rPr>
        <w:t>а) Пункт 17 части 1 статьи 6 изложить в новой редакции:</w:t>
      </w:r>
    </w:p>
    <w:p w:rsidR="00D237FF" w:rsidRPr="00D237FF" w:rsidRDefault="00D237FF" w:rsidP="00D237FF">
      <w:pPr>
        <w:autoSpaceDE w:val="0"/>
        <w:autoSpaceDN w:val="0"/>
        <w:adjustRightInd w:val="0"/>
        <w:jc w:val="both"/>
        <w:rPr>
          <w:color w:val="000000" w:themeColor="text1"/>
          <w:sz w:val="24"/>
          <w:szCs w:val="24"/>
        </w:rPr>
      </w:pPr>
      <w:r w:rsidRPr="00D237FF">
        <w:rPr>
          <w:color w:val="000000" w:themeColor="text1"/>
          <w:sz w:val="24"/>
          <w:szCs w:val="24"/>
        </w:rPr>
        <w:t xml:space="preserve">     </w:t>
      </w:r>
    </w:p>
    <w:p w:rsidR="00D237FF" w:rsidRPr="00D237FF" w:rsidRDefault="00D237FF" w:rsidP="00D237FF">
      <w:pPr>
        <w:autoSpaceDE w:val="0"/>
        <w:autoSpaceDN w:val="0"/>
        <w:adjustRightInd w:val="0"/>
        <w:jc w:val="both"/>
        <w:rPr>
          <w:color w:val="000000" w:themeColor="text1"/>
          <w:sz w:val="24"/>
          <w:szCs w:val="24"/>
        </w:rPr>
      </w:pPr>
      <w:r w:rsidRPr="00D237FF">
        <w:rPr>
          <w:color w:val="000000" w:themeColor="text1"/>
          <w:sz w:val="24"/>
          <w:szCs w:val="24"/>
        </w:rPr>
        <w:t xml:space="preserve">     </w:t>
      </w:r>
      <w:proofErr w:type="gramStart"/>
      <w:r w:rsidRPr="00D237FF">
        <w:rPr>
          <w:color w:val="000000" w:themeColor="text1"/>
          <w:sz w:val="24"/>
          <w:szCs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D237FF">
        <w:rPr>
          <w:color w:val="000000" w:themeColor="text1"/>
          <w:sz w:val="24"/>
          <w:szCs w:val="24"/>
        </w:rPr>
        <w:t xml:space="preserve"> </w:t>
      </w:r>
      <w:proofErr w:type="gramStart"/>
      <w:r w:rsidRPr="00D237FF">
        <w:rPr>
          <w:color w:val="000000" w:themeColor="text1"/>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D237FF">
        <w:rPr>
          <w:color w:val="000000" w:themeColor="text1"/>
          <w:sz w:val="24"/>
          <w:szCs w:val="24"/>
        </w:rPr>
        <w:t xml:space="preserve"> </w:t>
      </w:r>
      <w:proofErr w:type="gramStart"/>
      <w:r w:rsidRPr="00D237FF">
        <w:rPr>
          <w:color w:val="000000" w:themeColor="text1"/>
          <w:sz w:val="24"/>
          <w:szCs w:val="24"/>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w:t>
      </w:r>
      <w:r w:rsidRPr="00D237FF">
        <w:rPr>
          <w:color w:val="000000" w:themeColor="text1"/>
          <w:sz w:val="24"/>
          <w:szCs w:val="24"/>
        </w:rPr>
        <w:lastRenderedPageBreak/>
        <w:t>соответствие с</w:t>
      </w:r>
      <w:proofErr w:type="gramEnd"/>
      <w:r w:rsidRPr="00D237FF">
        <w:rPr>
          <w:color w:val="000000" w:themeColor="text1"/>
          <w:sz w:val="24"/>
          <w:szCs w:val="24"/>
        </w:rPr>
        <w:t xml:space="preserve"> </w:t>
      </w:r>
      <w:proofErr w:type="gramStart"/>
      <w:r w:rsidRPr="00D237FF">
        <w:rPr>
          <w:color w:val="000000" w:themeColor="text1"/>
          <w:sz w:val="24"/>
          <w:szCs w:val="24"/>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history="1">
        <w:r w:rsidRPr="00D237FF">
          <w:rPr>
            <w:color w:val="000000" w:themeColor="text1"/>
            <w:sz w:val="24"/>
            <w:szCs w:val="24"/>
          </w:rPr>
          <w:t>кодексом</w:t>
        </w:r>
      </w:hyperlink>
      <w:r w:rsidRPr="00D237FF">
        <w:rPr>
          <w:color w:val="000000" w:themeColor="text1"/>
          <w:sz w:val="24"/>
          <w:szCs w:val="24"/>
        </w:rPr>
        <w:t xml:space="preserve"> Российской Федерации;»;</w:t>
      </w:r>
      <w:proofErr w:type="gramEnd"/>
    </w:p>
    <w:p w:rsidR="00D237FF" w:rsidRPr="00D237FF" w:rsidRDefault="00D237FF" w:rsidP="00D237FF">
      <w:pPr>
        <w:autoSpaceDE w:val="0"/>
        <w:autoSpaceDN w:val="0"/>
        <w:adjustRightInd w:val="0"/>
        <w:ind w:firstLine="540"/>
        <w:jc w:val="both"/>
        <w:outlineLvl w:val="0"/>
        <w:rPr>
          <w:b/>
          <w:color w:val="000000" w:themeColor="text1"/>
          <w:sz w:val="24"/>
          <w:szCs w:val="24"/>
        </w:rPr>
      </w:pPr>
    </w:p>
    <w:p w:rsidR="00D237FF" w:rsidRPr="00D237FF" w:rsidRDefault="00D237FF" w:rsidP="00D237FF">
      <w:pPr>
        <w:autoSpaceDE w:val="0"/>
        <w:autoSpaceDN w:val="0"/>
        <w:adjustRightInd w:val="0"/>
        <w:jc w:val="both"/>
        <w:rPr>
          <w:color w:val="000000" w:themeColor="text1"/>
          <w:sz w:val="24"/>
          <w:szCs w:val="24"/>
        </w:rPr>
      </w:pPr>
      <w:r w:rsidRPr="00D237FF">
        <w:rPr>
          <w:b/>
          <w:color w:val="000000" w:themeColor="text1"/>
          <w:spacing w:val="-3"/>
          <w:sz w:val="24"/>
          <w:szCs w:val="24"/>
        </w:rPr>
        <w:t>б) Пункт 30 части 1 статьи 6 изложить в следующей редакции:</w:t>
      </w:r>
    </w:p>
    <w:p w:rsidR="00D237FF" w:rsidRPr="00D237FF" w:rsidRDefault="00D237FF" w:rsidP="00D237FF">
      <w:pPr>
        <w:autoSpaceDE w:val="0"/>
        <w:autoSpaceDN w:val="0"/>
        <w:adjustRightInd w:val="0"/>
        <w:jc w:val="both"/>
        <w:rPr>
          <w:color w:val="000000" w:themeColor="text1"/>
          <w:sz w:val="24"/>
          <w:szCs w:val="24"/>
        </w:rPr>
      </w:pPr>
    </w:p>
    <w:p w:rsidR="00D237FF" w:rsidRPr="00D237FF" w:rsidRDefault="00D237FF" w:rsidP="00D237FF">
      <w:pPr>
        <w:autoSpaceDE w:val="0"/>
        <w:autoSpaceDN w:val="0"/>
        <w:adjustRightInd w:val="0"/>
        <w:jc w:val="both"/>
        <w:rPr>
          <w:color w:val="000000" w:themeColor="text1"/>
          <w:sz w:val="24"/>
          <w:szCs w:val="24"/>
        </w:rPr>
      </w:pPr>
      <w:r w:rsidRPr="00D237FF">
        <w:rPr>
          <w:color w:val="000000" w:themeColor="text1"/>
          <w:sz w:val="24"/>
          <w:szCs w:val="24"/>
        </w:rPr>
        <w:t xml:space="preserve">     « 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00381D9D">
        <w:rPr>
          <w:b/>
          <w:color w:val="000000" w:themeColor="text1"/>
          <w:sz w:val="24"/>
          <w:szCs w:val="24"/>
        </w:rPr>
        <w:t>(</w:t>
      </w:r>
      <w:proofErr w:type="spellStart"/>
      <w:r w:rsidR="00381D9D">
        <w:rPr>
          <w:b/>
          <w:color w:val="000000" w:themeColor="text1"/>
          <w:sz w:val="24"/>
          <w:szCs w:val="24"/>
        </w:rPr>
        <w:t>волонтерству</w:t>
      </w:r>
      <w:proofErr w:type="spellEnd"/>
      <w:r w:rsidR="00381D9D">
        <w:rPr>
          <w:b/>
          <w:color w:val="000000" w:themeColor="text1"/>
          <w:sz w:val="24"/>
          <w:szCs w:val="24"/>
        </w:rPr>
        <w:t>)</w:t>
      </w:r>
      <w:proofErr w:type="gramStart"/>
      <w:r w:rsidR="00381D9D">
        <w:rPr>
          <w:b/>
          <w:color w:val="000000" w:themeColor="text1"/>
          <w:sz w:val="24"/>
          <w:szCs w:val="24"/>
        </w:rPr>
        <w:t>;</w:t>
      </w:r>
      <w:r w:rsidRPr="00D237FF">
        <w:rPr>
          <w:b/>
          <w:color w:val="000000" w:themeColor="text1"/>
          <w:sz w:val="24"/>
          <w:szCs w:val="24"/>
        </w:rPr>
        <w:t>»</w:t>
      </w:r>
      <w:proofErr w:type="gramEnd"/>
      <w:r w:rsidRPr="00D237FF">
        <w:rPr>
          <w:b/>
          <w:color w:val="000000" w:themeColor="text1"/>
          <w:sz w:val="24"/>
          <w:szCs w:val="24"/>
        </w:rPr>
        <w:t>;</w:t>
      </w:r>
    </w:p>
    <w:p w:rsidR="00D237FF" w:rsidRPr="00D237FF" w:rsidRDefault="00D237FF" w:rsidP="00D237FF">
      <w:pPr>
        <w:autoSpaceDE w:val="0"/>
        <w:autoSpaceDN w:val="0"/>
        <w:adjustRightInd w:val="0"/>
        <w:jc w:val="both"/>
        <w:outlineLvl w:val="0"/>
        <w:rPr>
          <w:b/>
          <w:color w:val="000000" w:themeColor="text1"/>
          <w:sz w:val="24"/>
          <w:szCs w:val="24"/>
        </w:rPr>
      </w:pPr>
    </w:p>
    <w:p w:rsidR="00D237FF" w:rsidRPr="00D237FF" w:rsidRDefault="00D237FF" w:rsidP="00D237FF">
      <w:pPr>
        <w:autoSpaceDE w:val="0"/>
        <w:autoSpaceDN w:val="0"/>
        <w:adjustRightInd w:val="0"/>
        <w:jc w:val="both"/>
        <w:outlineLvl w:val="0"/>
        <w:rPr>
          <w:b/>
          <w:color w:val="000000" w:themeColor="text1"/>
          <w:sz w:val="24"/>
          <w:szCs w:val="24"/>
        </w:rPr>
      </w:pPr>
      <w:r w:rsidRPr="00D237FF">
        <w:rPr>
          <w:b/>
          <w:color w:val="000000" w:themeColor="text1"/>
          <w:sz w:val="24"/>
          <w:szCs w:val="24"/>
        </w:rPr>
        <w:t>2.В статье 7:</w:t>
      </w:r>
    </w:p>
    <w:p w:rsidR="00D237FF" w:rsidRPr="00D237FF" w:rsidRDefault="00D237FF" w:rsidP="00D237FF">
      <w:pPr>
        <w:autoSpaceDE w:val="0"/>
        <w:autoSpaceDN w:val="0"/>
        <w:adjustRightInd w:val="0"/>
        <w:jc w:val="both"/>
        <w:outlineLvl w:val="0"/>
        <w:rPr>
          <w:b/>
          <w:color w:val="000000" w:themeColor="text1"/>
          <w:sz w:val="24"/>
          <w:szCs w:val="24"/>
        </w:rPr>
      </w:pPr>
      <w:r w:rsidRPr="00D237FF">
        <w:rPr>
          <w:b/>
          <w:color w:val="000000" w:themeColor="text1"/>
          <w:sz w:val="24"/>
          <w:szCs w:val="24"/>
        </w:rPr>
        <w:t>а) Пункт 11 части 1 статьи 7 изложить в новой редакции:</w:t>
      </w:r>
    </w:p>
    <w:p w:rsidR="00D237FF" w:rsidRPr="00D237FF" w:rsidRDefault="00D237FF" w:rsidP="00D237FF">
      <w:pPr>
        <w:autoSpaceDE w:val="0"/>
        <w:autoSpaceDN w:val="0"/>
        <w:adjustRightInd w:val="0"/>
        <w:ind w:firstLine="540"/>
        <w:jc w:val="both"/>
        <w:rPr>
          <w:color w:val="000000" w:themeColor="text1"/>
          <w:sz w:val="24"/>
          <w:szCs w:val="24"/>
        </w:rPr>
      </w:pPr>
    </w:p>
    <w:p w:rsidR="00D237FF" w:rsidRPr="00D237FF" w:rsidRDefault="00D237FF" w:rsidP="00D237FF">
      <w:pPr>
        <w:autoSpaceDE w:val="0"/>
        <w:autoSpaceDN w:val="0"/>
        <w:adjustRightInd w:val="0"/>
        <w:ind w:firstLine="540"/>
        <w:jc w:val="both"/>
        <w:outlineLvl w:val="0"/>
        <w:rPr>
          <w:color w:val="000000" w:themeColor="text1"/>
          <w:sz w:val="24"/>
          <w:szCs w:val="24"/>
        </w:rPr>
      </w:pPr>
      <w:proofErr w:type="gramStart"/>
      <w:r w:rsidRPr="00D237FF">
        <w:rPr>
          <w:color w:val="000000" w:themeColor="text1"/>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D237FF">
        <w:rPr>
          <w:color w:val="000000" w:themeColor="text1"/>
          <w:sz w:val="24"/>
          <w:szCs w:val="24"/>
        </w:rPr>
        <w:t xml:space="preserve"> с федеральными законами</w:t>
      </w:r>
      <w:proofErr w:type="gramStart"/>
      <w:r w:rsidRPr="00D237FF">
        <w:rPr>
          <w:color w:val="000000" w:themeColor="text1"/>
          <w:sz w:val="24"/>
          <w:szCs w:val="24"/>
        </w:rPr>
        <w:t>;»</w:t>
      </w:r>
      <w:proofErr w:type="gramEnd"/>
      <w:r w:rsidRPr="00D237FF">
        <w:rPr>
          <w:color w:val="000000" w:themeColor="text1"/>
          <w:sz w:val="24"/>
          <w:szCs w:val="24"/>
        </w:rPr>
        <w:t>;</w:t>
      </w:r>
    </w:p>
    <w:p w:rsidR="00D237FF" w:rsidRPr="00D237FF" w:rsidRDefault="00D237FF" w:rsidP="00D237FF">
      <w:pPr>
        <w:autoSpaceDE w:val="0"/>
        <w:autoSpaceDN w:val="0"/>
        <w:adjustRightInd w:val="0"/>
        <w:ind w:firstLine="540"/>
        <w:jc w:val="both"/>
        <w:outlineLvl w:val="0"/>
        <w:rPr>
          <w:color w:val="000000" w:themeColor="text1"/>
          <w:sz w:val="24"/>
          <w:szCs w:val="24"/>
        </w:rPr>
      </w:pPr>
    </w:p>
    <w:p w:rsidR="00D237FF" w:rsidRPr="00D237FF" w:rsidRDefault="00D237FF" w:rsidP="00D237FF">
      <w:pPr>
        <w:autoSpaceDE w:val="0"/>
        <w:autoSpaceDN w:val="0"/>
        <w:adjustRightInd w:val="0"/>
        <w:jc w:val="both"/>
        <w:outlineLvl w:val="0"/>
        <w:rPr>
          <w:b/>
          <w:color w:val="000000" w:themeColor="text1"/>
          <w:sz w:val="24"/>
          <w:szCs w:val="24"/>
        </w:rPr>
      </w:pPr>
      <w:r w:rsidRPr="00D237FF">
        <w:rPr>
          <w:b/>
          <w:color w:val="000000" w:themeColor="text1"/>
          <w:sz w:val="24"/>
          <w:szCs w:val="24"/>
        </w:rPr>
        <w:t>б) Часть 1 статьи 7 дополнить пунктом 14  следующего содержания:</w:t>
      </w:r>
    </w:p>
    <w:p w:rsidR="00D237FF" w:rsidRPr="00D237FF" w:rsidRDefault="00D237FF" w:rsidP="00D237FF">
      <w:pPr>
        <w:autoSpaceDE w:val="0"/>
        <w:autoSpaceDN w:val="0"/>
        <w:adjustRightInd w:val="0"/>
        <w:spacing w:before="240"/>
        <w:ind w:firstLine="540"/>
        <w:jc w:val="both"/>
        <w:rPr>
          <w:bCs/>
          <w:color w:val="000000" w:themeColor="text1"/>
          <w:sz w:val="24"/>
          <w:szCs w:val="24"/>
        </w:rPr>
      </w:pPr>
      <w:r w:rsidRPr="00D237FF">
        <w:rPr>
          <w:bCs/>
          <w:color w:val="000000" w:themeColor="text1"/>
          <w:sz w:val="24"/>
          <w:szCs w:val="24"/>
        </w:rPr>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D237FF">
        <w:rPr>
          <w:bCs/>
          <w:color w:val="000000" w:themeColor="text1"/>
          <w:sz w:val="24"/>
          <w:szCs w:val="24"/>
        </w:rPr>
        <w:t>;»</w:t>
      </w:r>
      <w:proofErr w:type="gramEnd"/>
      <w:r w:rsidRPr="00D237FF">
        <w:rPr>
          <w:bCs/>
          <w:color w:val="000000" w:themeColor="text1"/>
          <w:sz w:val="24"/>
          <w:szCs w:val="24"/>
        </w:rPr>
        <w:t>;</w:t>
      </w:r>
    </w:p>
    <w:p w:rsidR="00D237FF" w:rsidRPr="00D237FF" w:rsidRDefault="00D237FF" w:rsidP="00D237FF">
      <w:pPr>
        <w:autoSpaceDE w:val="0"/>
        <w:autoSpaceDN w:val="0"/>
        <w:adjustRightInd w:val="0"/>
        <w:ind w:firstLine="540"/>
        <w:jc w:val="both"/>
        <w:outlineLvl w:val="0"/>
        <w:rPr>
          <w:b/>
          <w:bCs/>
          <w:color w:val="000000" w:themeColor="text1"/>
          <w:sz w:val="24"/>
          <w:szCs w:val="24"/>
        </w:rPr>
      </w:pPr>
    </w:p>
    <w:p w:rsidR="00D237FF" w:rsidRPr="00D237FF" w:rsidRDefault="00D237FF" w:rsidP="00D237FF">
      <w:pPr>
        <w:autoSpaceDE w:val="0"/>
        <w:autoSpaceDN w:val="0"/>
        <w:adjustRightInd w:val="0"/>
        <w:jc w:val="both"/>
        <w:outlineLvl w:val="0"/>
        <w:rPr>
          <w:b/>
          <w:bCs/>
          <w:color w:val="000000" w:themeColor="text1"/>
          <w:sz w:val="24"/>
          <w:szCs w:val="24"/>
        </w:rPr>
      </w:pPr>
      <w:r w:rsidRPr="00D237FF">
        <w:rPr>
          <w:b/>
          <w:bCs/>
          <w:color w:val="000000" w:themeColor="text1"/>
          <w:sz w:val="24"/>
          <w:szCs w:val="24"/>
        </w:rPr>
        <w:t>3.Статью 17 изложить в следующей редакции:</w:t>
      </w:r>
    </w:p>
    <w:p w:rsidR="00D237FF" w:rsidRPr="00D237FF" w:rsidRDefault="00D237FF" w:rsidP="00D237FF">
      <w:pPr>
        <w:autoSpaceDE w:val="0"/>
        <w:autoSpaceDN w:val="0"/>
        <w:adjustRightInd w:val="0"/>
        <w:jc w:val="both"/>
        <w:outlineLvl w:val="0"/>
        <w:rPr>
          <w:b/>
          <w:bCs/>
          <w:color w:val="000000" w:themeColor="text1"/>
          <w:sz w:val="24"/>
          <w:szCs w:val="24"/>
        </w:rPr>
      </w:pPr>
      <w:r w:rsidRPr="00D237FF">
        <w:rPr>
          <w:b/>
          <w:bCs/>
          <w:color w:val="000000" w:themeColor="text1"/>
          <w:sz w:val="24"/>
          <w:szCs w:val="24"/>
        </w:rPr>
        <w:t>«Статья 17. Публичные слушания, общественные обсуждения»</w:t>
      </w:r>
    </w:p>
    <w:p w:rsidR="00D237FF" w:rsidRPr="00D237FF" w:rsidRDefault="00D237FF" w:rsidP="00D237FF">
      <w:pPr>
        <w:autoSpaceDE w:val="0"/>
        <w:autoSpaceDN w:val="0"/>
        <w:adjustRightInd w:val="0"/>
        <w:jc w:val="both"/>
        <w:rPr>
          <w:b/>
          <w:bCs/>
          <w:color w:val="000000" w:themeColor="text1"/>
          <w:sz w:val="24"/>
          <w:szCs w:val="24"/>
        </w:rPr>
      </w:pPr>
    </w:p>
    <w:p w:rsidR="00D237FF" w:rsidRPr="00D237FF" w:rsidRDefault="00D237FF" w:rsidP="00D237FF">
      <w:pPr>
        <w:autoSpaceDE w:val="0"/>
        <w:autoSpaceDN w:val="0"/>
        <w:adjustRightInd w:val="0"/>
        <w:jc w:val="both"/>
        <w:rPr>
          <w:bCs/>
          <w:color w:val="000000" w:themeColor="text1"/>
          <w:sz w:val="24"/>
          <w:szCs w:val="24"/>
        </w:rPr>
      </w:pPr>
      <w:r w:rsidRPr="00D237FF">
        <w:rPr>
          <w:b/>
          <w:bCs/>
          <w:color w:val="000000" w:themeColor="text1"/>
          <w:sz w:val="24"/>
          <w:szCs w:val="24"/>
        </w:rPr>
        <w:t xml:space="preserve">      </w:t>
      </w:r>
      <w:r w:rsidRPr="00D237FF">
        <w:rPr>
          <w:bCs/>
          <w:color w:val="000000" w:themeColor="text1"/>
          <w:sz w:val="24"/>
          <w:szCs w:val="24"/>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D237FF" w:rsidRPr="00D237FF" w:rsidRDefault="00D237FF" w:rsidP="00D237FF">
      <w:pPr>
        <w:autoSpaceDE w:val="0"/>
        <w:autoSpaceDN w:val="0"/>
        <w:adjustRightInd w:val="0"/>
        <w:ind w:firstLine="540"/>
        <w:jc w:val="both"/>
        <w:rPr>
          <w:bCs/>
          <w:color w:val="000000" w:themeColor="text1"/>
          <w:sz w:val="24"/>
          <w:szCs w:val="24"/>
        </w:rPr>
      </w:pPr>
      <w:r w:rsidRPr="00D237FF">
        <w:rPr>
          <w:bCs/>
          <w:color w:val="000000" w:themeColor="text1"/>
          <w:sz w:val="24"/>
          <w:szCs w:val="24"/>
        </w:rPr>
        <w:t>2. Публичные слушания проводятся по инициативе населения, Собрания депутатов или главы муниципального района.</w:t>
      </w:r>
    </w:p>
    <w:p w:rsidR="00D237FF" w:rsidRPr="00D237FF" w:rsidRDefault="00D237FF" w:rsidP="00D237FF">
      <w:pPr>
        <w:autoSpaceDE w:val="0"/>
        <w:autoSpaceDN w:val="0"/>
        <w:adjustRightInd w:val="0"/>
        <w:ind w:firstLine="540"/>
        <w:jc w:val="both"/>
        <w:rPr>
          <w:bCs/>
          <w:color w:val="000000" w:themeColor="text1"/>
          <w:sz w:val="24"/>
          <w:szCs w:val="24"/>
        </w:rPr>
      </w:pPr>
      <w:r w:rsidRPr="00D237FF">
        <w:rPr>
          <w:bCs/>
          <w:color w:val="000000" w:themeColor="text1"/>
          <w:sz w:val="24"/>
          <w:szCs w:val="24"/>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bookmarkStart w:id="0" w:name="Par6"/>
      <w:bookmarkEnd w:id="0"/>
    </w:p>
    <w:p w:rsidR="00D237FF" w:rsidRPr="00D237FF" w:rsidRDefault="00D237FF" w:rsidP="00D237FF">
      <w:pPr>
        <w:autoSpaceDE w:val="0"/>
        <w:autoSpaceDN w:val="0"/>
        <w:adjustRightInd w:val="0"/>
        <w:ind w:firstLine="540"/>
        <w:jc w:val="both"/>
        <w:rPr>
          <w:bCs/>
          <w:color w:val="000000" w:themeColor="text1"/>
          <w:sz w:val="24"/>
          <w:szCs w:val="24"/>
        </w:rPr>
      </w:pPr>
      <w:r w:rsidRPr="00D237FF">
        <w:rPr>
          <w:bCs/>
          <w:color w:val="000000" w:themeColor="text1"/>
          <w:sz w:val="24"/>
          <w:szCs w:val="24"/>
        </w:rPr>
        <w:t>3. На публичные слушания должны выноситься:</w:t>
      </w:r>
    </w:p>
    <w:p w:rsidR="00D237FF" w:rsidRPr="00D237FF" w:rsidRDefault="00D237FF" w:rsidP="00D237FF">
      <w:pPr>
        <w:autoSpaceDE w:val="0"/>
        <w:autoSpaceDN w:val="0"/>
        <w:adjustRightInd w:val="0"/>
        <w:ind w:firstLine="540"/>
        <w:jc w:val="both"/>
        <w:rPr>
          <w:bCs/>
          <w:color w:val="000000" w:themeColor="text1"/>
          <w:sz w:val="24"/>
          <w:szCs w:val="24"/>
        </w:rPr>
      </w:pPr>
      <w:proofErr w:type="gramStart"/>
      <w:r w:rsidRPr="00D237FF">
        <w:rPr>
          <w:bCs/>
          <w:color w:val="000000" w:themeColor="text1"/>
          <w:sz w:val="24"/>
          <w:szCs w:val="24"/>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D237FF" w:rsidRPr="00D237FF" w:rsidRDefault="00D237FF" w:rsidP="00D237FF">
      <w:pPr>
        <w:autoSpaceDE w:val="0"/>
        <w:autoSpaceDN w:val="0"/>
        <w:adjustRightInd w:val="0"/>
        <w:ind w:firstLine="540"/>
        <w:jc w:val="both"/>
        <w:rPr>
          <w:bCs/>
          <w:color w:val="000000" w:themeColor="text1"/>
          <w:sz w:val="24"/>
          <w:szCs w:val="24"/>
        </w:rPr>
      </w:pPr>
      <w:r w:rsidRPr="00D237FF">
        <w:rPr>
          <w:bCs/>
          <w:color w:val="000000" w:themeColor="text1"/>
          <w:sz w:val="24"/>
          <w:szCs w:val="24"/>
        </w:rPr>
        <w:t>2) проект местного бюджета и отчет о его исполнении;</w:t>
      </w:r>
    </w:p>
    <w:p w:rsidR="00D237FF" w:rsidRPr="00D237FF" w:rsidRDefault="00D237FF" w:rsidP="00D237FF">
      <w:pPr>
        <w:autoSpaceDE w:val="0"/>
        <w:autoSpaceDN w:val="0"/>
        <w:adjustRightInd w:val="0"/>
        <w:spacing w:before="240"/>
        <w:ind w:firstLine="540"/>
        <w:jc w:val="both"/>
        <w:rPr>
          <w:bCs/>
          <w:color w:val="000000" w:themeColor="text1"/>
          <w:sz w:val="24"/>
          <w:szCs w:val="24"/>
        </w:rPr>
      </w:pPr>
      <w:r w:rsidRPr="00D237FF">
        <w:rPr>
          <w:bCs/>
          <w:color w:val="000000" w:themeColor="text1"/>
          <w:sz w:val="24"/>
          <w:szCs w:val="24"/>
        </w:rPr>
        <w:t>3) прое</w:t>
      </w:r>
      <w:proofErr w:type="gramStart"/>
      <w:r w:rsidRPr="00D237FF">
        <w:rPr>
          <w:bCs/>
          <w:color w:val="000000" w:themeColor="text1"/>
          <w:sz w:val="24"/>
          <w:szCs w:val="24"/>
        </w:rPr>
        <w:t>кт стр</w:t>
      </w:r>
      <w:proofErr w:type="gramEnd"/>
      <w:r w:rsidRPr="00D237FF">
        <w:rPr>
          <w:bCs/>
          <w:color w:val="000000" w:themeColor="text1"/>
          <w:sz w:val="24"/>
          <w:szCs w:val="24"/>
        </w:rPr>
        <w:t>атегии социально-экономического развития муниципального района;</w:t>
      </w:r>
    </w:p>
    <w:p w:rsidR="00D237FF" w:rsidRPr="00D237FF" w:rsidRDefault="00D237FF" w:rsidP="00D237FF">
      <w:pPr>
        <w:autoSpaceDE w:val="0"/>
        <w:autoSpaceDN w:val="0"/>
        <w:adjustRightInd w:val="0"/>
        <w:spacing w:before="240"/>
        <w:ind w:firstLine="540"/>
        <w:jc w:val="both"/>
        <w:rPr>
          <w:bCs/>
          <w:color w:val="000000" w:themeColor="text1"/>
          <w:sz w:val="24"/>
          <w:szCs w:val="24"/>
        </w:rPr>
      </w:pPr>
      <w:r w:rsidRPr="00D237FF">
        <w:rPr>
          <w:bCs/>
          <w:color w:val="000000" w:themeColor="text1"/>
          <w:sz w:val="24"/>
          <w:szCs w:val="24"/>
        </w:rPr>
        <w:lastRenderedPageBreak/>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D237FF" w:rsidRPr="00D237FF" w:rsidRDefault="00D237FF" w:rsidP="00D237FF">
      <w:pPr>
        <w:autoSpaceDE w:val="0"/>
        <w:autoSpaceDN w:val="0"/>
        <w:adjustRightInd w:val="0"/>
        <w:spacing w:before="240"/>
        <w:ind w:firstLine="540"/>
        <w:jc w:val="both"/>
        <w:rPr>
          <w:bCs/>
          <w:color w:val="000000" w:themeColor="text1"/>
          <w:sz w:val="24"/>
          <w:szCs w:val="24"/>
        </w:rPr>
      </w:pPr>
      <w:r w:rsidRPr="00D237FF">
        <w:rPr>
          <w:bCs/>
          <w:color w:val="000000" w:themeColor="text1"/>
          <w:sz w:val="24"/>
          <w:szCs w:val="24"/>
        </w:rPr>
        <w:t xml:space="preserve">4. </w:t>
      </w:r>
      <w:proofErr w:type="gramStart"/>
      <w:r w:rsidRPr="00D237FF">
        <w:rPr>
          <w:bCs/>
          <w:color w:val="000000" w:themeColor="text1"/>
          <w:sz w:val="24"/>
          <w:szCs w:val="24"/>
        </w:rPr>
        <w:t xml:space="preserve">Порядок организации и проведения публичных слушаний по проектам и вопросам, указанным в части 3 настоящей статьи, определяется </w:t>
      </w:r>
      <w:r w:rsidRPr="00D237FF">
        <w:rPr>
          <w:b/>
          <w:bCs/>
          <w:color w:val="000000" w:themeColor="text1"/>
          <w:sz w:val="24"/>
          <w:szCs w:val="24"/>
        </w:rPr>
        <w:t xml:space="preserve">уставом </w:t>
      </w:r>
      <w:r w:rsidRPr="00D237FF">
        <w:rPr>
          <w:bCs/>
          <w:color w:val="000000" w:themeColor="text1"/>
          <w:sz w:val="24"/>
          <w:szCs w:val="24"/>
        </w:rPr>
        <w:t>муниципального района</w:t>
      </w:r>
      <w:r w:rsidRPr="00D237FF">
        <w:rPr>
          <w:b/>
          <w:bCs/>
          <w:color w:val="000000" w:themeColor="text1"/>
          <w:sz w:val="24"/>
          <w:szCs w:val="24"/>
        </w:rPr>
        <w:t xml:space="preserve"> и нормативными правовыми актами Собрания депутатов</w:t>
      </w:r>
      <w:r w:rsidRPr="00D237FF">
        <w:rPr>
          <w:bCs/>
          <w:color w:val="000000" w:themeColor="text1"/>
          <w:sz w:val="24"/>
          <w:szCs w:val="24"/>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w:t>
      </w:r>
      <w:proofErr w:type="gramEnd"/>
      <w:r w:rsidRPr="00D237FF">
        <w:rPr>
          <w:bCs/>
          <w:color w:val="000000" w:themeColor="text1"/>
          <w:sz w:val="24"/>
          <w:szCs w:val="24"/>
        </w:rPr>
        <w:t>) результатов публичных слушаний, включая мотивированное обоснование принятых решений.</w:t>
      </w:r>
    </w:p>
    <w:p w:rsidR="00D237FF" w:rsidRPr="00D237FF" w:rsidRDefault="00D237FF" w:rsidP="00D237FF">
      <w:pPr>
        <w:autoSpaceDE w:val="0"/>
        <w:autoSpaceDN w:val="0"/>
        <w:adjustRightInd w:val="0"/>
        <w:spacing w:before="240"/>
        <w:ind w:firstLine="540"/>
        <w:jc w:val="both"/>
        <w:rPr>
          <w:bCs/>
          <w:color w:val="000000" w:themeColor="text1"/>
          <w:sz w:val="24"/>
          <w:szCs w:val="24"/>
        </w:rPr>
      </w:pPr>
      <w:r w:rsidRPr="00D237FF">
        <w:rPr>
          <w:bCs/>
          <w:color w:val="000000" w:themeColor="text1"/>
          <w:sz w:val="24"/>
          <w:szCs w:val="24"/>
        </w:rPr>
        <w:t xml:space="preserve">5. </w:t>
      </w:r>
      <w:proofErr w:type="gramStart"/>
      <w:r w:rsidRPr="00D237FF">
        <w:rPr>
          <w:bCs/>
          <w:color w:val="000000" w:themeColor="text1"/>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237FF">
        <w:rPr>
          <w:bCs/>
          <w:color w:val="000000" w:themeColor="text1"/>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D237FF">
        <w:rPr>
          <w:b/>
          <w:bCs/>
          <w:color w:val="000000" w:themeColor="text1"/>
          <w:sz w:val="24"/>
          <w:szCs w:val="24"/>
        </w:rPr>
        <w:t>нормативным правовым актом Собрания депутатов</w:t>
      </w:r>
      <w:r w:rsidRPr="00D237FF">
        <w:rPr>
          <w:bCs/>
          <w:color w:val="000000" w:themeColor="text1"/>
          <w:sz w:val="24"/>
          <w:szCs w:val="24"/>
        </w:rPr>
        <w:t xml:space="preserve"> с учетом положений законодательства о градостроительной деятельности.</w:t>
      </w:r>
    </w:p>
    <w:p w:rsidR="00D237FF" w:rsidRPr="00D237FF" w:rsidRDefault="00D237FF" w:rsidP="00D237FF">
      <w:pPr>
        <w:rPr>
          <w:color w:val="000000" w:themeColor="text1"/>
          <w:sz w:val="24"/>
          <w:szCs w:val="24"/>
        </w:rPr>
      </w:pPr>
      <w:r w:rsidRPr="00D237FF">
        <w:rPr>
          <w:color w:val="000000" w:themeColor="text1"/>
          <w:sz w:val="24"/>
          <w:szCs w:val="24"/>
        </w:rPr>
        <w:t>6. Заключение по результатам публичных слушаний подлежит опубликованию (обнародованию).</w:t>
      </w:r>
    </w:p>
    <w:p w:rsidR="00D237FF" w:rsidRPr="00D237FF" w:rsidRDefault="00D237FF" w:rsidP="00D237FF">
      <w:pPr>
        <w:rPr>
          <w:color w:val="000000" w:themeColor="text1"/>
          <w:sz w:val="24"/>
          <w:szCs w:val="24"/>
        </w:rPr>
      </w:pPr>
    </w:p>
    <w:p w:rsidR="00D237FF" w:rsidRPr="00D237FF" w:rsidRDefault="00D237FF" w:rsidP="00D237FF">
      <w:pPr>
        <w:rPr>
          <w:b/>
          <w:color w:val="000000" w:themeColor="text1"/>
          <w:sz w:val="24"/>
          <w:szCs w:val="24"/>
        </w:rPr>
      </w:pPr>
      <w:r w:rsidRPr="00D237FF">
        <w:rPr>
          <w:b/>
          <w:color w:val="000000" w:themeColor="text1"/>
          <w:sz w:val="24"/>
          <w:szCs w:val="24"/>
        </w:rPr>
        <w:t>4.В статье 21:</w:t>
      </w:r>
    </w:p>
    <w:p w:rsidR="00D237FF" w:rsidRPr="00D237FF" w:rsidRDefault="00D237FF" w:rsidP="00D237FF">
      <w:pPr>
        <w:rPr>
          <w:b/>
          <w:color w:val="000000" w:themeColor="text1"/>
          <w:sz w:val="24"/>
          <w:szCs w:val="24"/>
        </w:rPr>
      </w:pPr>
      <w:r w:rsidRPr="00D237FF">
        <w:rPr>
          <w:b/>
          <w:color w:val="000000" w:themeColor="text1"/>
          <w:sz w:val="24"/>
          <w:szCs w:val="24"/>
        </w:rPr>
        <w:t>«Часть 5 статьи 21 -  исключить»</w:t>
      </w:r>
    </w:p>
    <w:p w:rsidR="00D237FF" w:rsidRPr="00D237FF" w:rsidRDefault="00D237FF" w:rsidP="00D237FF">
      <w:pPr>
        <w:rPr>
          <w:b/>
          <w:color w:val="000000" w:themeColor="text1"/>
          <w:sz w:val="24"/>
          <w:szCs w:val="24"/>
        </w:rPr>
      </w:pPr>
    </w:p>
    <w:p w:rsidR="00D237FF" w:rsidRPr="00D237FF" w:rsidRDefault="00D237FF" w:rsidP="00D237FF">
      <w:pPr>
        <w:rPr>
          <w:b/>
          <w:color w:val="000000" w:themeColor="text1"/>
          <w:sz w:val="24"/>
          <w:szCs w:val="24"/>
        </w:rPr>
      </w:pPr>
      <w:r w:rsidRPr="00D237FF">
        <w:rPr>
          <w:b/>
          <w:color w:val="000000" w:themeColor="text1"/>
          <w:sz w:val="24"/>
          <w:szCs w:val="24"/>
        </w:rPr>
        <w:t>5.В статье 27:</w:t>
      </w:r>
    </w:p>
    <w:p w:rsidR="00D237FF" w:rsidRPr="00D237FF" w:rsidRDefault="00D237FF" w:rsidP="00D237FF">
      <w:pPr>
        <w:rPr>
          <w:b/>
          <w:color w:val="000000" w:themeColor="text1"/>
          <w:sz w:val="24"/>
          <w:szCs w:val="24"/>
        </w:rPr>
      </w:pPr>
      <w:r w:rsidRPr="00D237FF">
        <w:rPr>
          <w:b/>
          <w:color w:val="000000" w:themeColor="text1"/>
          <w:sz w:val="24"/>
          <w:szCs w:val="24"/>
        </w:rPr>
        <w:t>а) Статью 27 дополнить частью 15 следующего содержания:</w:t>
      </w:r>
    </w:p>
    <w:p w:rsidR="00D237FF" w:rsidRPr="00D237FF" w:rsidRDefault="00D237FF" w:rsidP="00D237FF">
      <w:pPr>
        <w:autoSpaceDE w:val="0"/>
        <w:autoSpaceDN w:val="0"/>
        <w:adjustRightInd w:val="0"/>
        <w:jc w:val="both"/>
        <w:rPr>
          <w:color w:val="000000" w:themeColor="text1"/>
          <w:sz w:val="24"/>
          <w:szCs w:val="24"/>
        </w:rPr>
      </w:pPr>
    </w:p>
    <w:p w:rsidR="00D237FF" w:rsidRPr="00D237FF" w:rsidRDefault="00D237FF" w:rsidP="00D237FF">
      <w:pPr>
        <w:autoSpaceDE w:val="0"/>
        <w:autoSpaceDN w:val="0"/>
        <w:adjustRightInd w:val="0"/>
        <w:jc w:val="both"/>
        <w:rPr>
          <w:rFonts w:eastAsia="Calibri"/>
          <w:color w:val="000000" w:themeColor="text1"/>
          <w:sz w:val="24"/>
          <w:szCs w:val="24"/>
          <w:lang w:eastAsia="en-US"/>
        </w:rPr>
      </w:pPr>
      <w:r w:rsidRPr="00D237FF">
        <w:rPr>
          <w:color w:val="000000" w:themeColor="text1"/>
          <w:sz w:val="24"/>
          <w:szCs w:val="24"/>
        </w:rPr>
        <w:t xml:space="preserve">      </w:t>
      </w:r>
      <w:r w:rsidRPr="00D237FF">
        <w:rPr>
          <w:rFonts w:eastAsia="Calibri"/>
          <w:color w:val="000000" w:themeColor="text1"/>
          <w:sz w:val="24"/>
          <w:szCs w:val="24"/>
          <w:lang w:eastAsia="en-US"/>
        </w:rPr>
        <w:t xml:space="preserve">«15.) </w:t>
      </w:r>
      <w:proofErr w:type="gramStart"/>
      <w:r w:rsidRPr="00D237FF">
        <w:rPr>
          <w:rFonts w:eastAsia="Calibri"/>
          <w:color w:val="000000" w:themeColor="text1"/>
          <w:sz w:val="24"/>
          <w:szCs w:val="24"/>
          <w:lang w:eastAsia="en-US"/>
        </w:rPr>
        <w:t xml:space="preserve">Полномочия депутата </w:t>
      </w:r>
      <w:r w:rsidRPr="00D237FF">
        <w:rPr>
          <w:color w:val="000000" w:themeColor="text1"/>
          <w:sz w:val="24"/>
          <w:szCs w:val="24"/>
        </w:rPr>
        <w:t>Собрания депутатов муниципального района</w:t>
      </w:r>
      <w:r w:rsidRPr="00D237FF">
        <w:rPr>
          <w:rFonts w:eastAsia="Calibri"/>
          <w:color w:val="000000" w:themeColor="text1"/>
          <w:sz w:val="24"/>
          <w:szCs w:val="24"/>
          <w:lang w:eastAsia="en-US"/>
        </w:rPr>
        <w:t xml:space="preserve">,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r w:rsidRPr="00D237FF">
        <w:rPr>
          <w:color w:val="000000" w:themeColor="text1"/>
          <w:sz w:val="24"/>
          <w:szCs w:val="24"/>
        </w:rPr>
        <w:t xml:space="preserve">Собрания депутатов </w:t>
      </w:r>
      <w:r w:rsidRPr="00D237FF">
        <w:rPr>
          <w:rFonts w:eastAsia="Calibri"/>
          <w:color w:val="000000" w:themeColor="text1"/>
          <w:sz w:val="24"/>
          <w:szCs w:val="24"/>
          <w:lang w:eastAsia="en-US"/>
        </w:rPr>
        <w:t>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D237FF">
        <w:rPr>
          <w:rFonts w:eastAsia="Calibri"/>
          <w:color w:val="000000" w:themeColor="text1"/>
          <w:sz w:val="24"/>
          <w:szCs w:val="24"/>
          <w:lang w:eastAsia="en-US"/>
        </w:rPr>
        <w:t xml:space="preserve"> очередном </w:t>
      </w:r>
      <w:proofErr w:type="gramStart"/>
      <w:r w:rsidRPr="00D237FF">
        <w:rPr>
          <w:rFonts w:eastAsia="Calibri"/>
          <w:color w:val="000000" w:themeColor="text1"/>
          <w:sz w:val="24"/>
          <w:szCs w:val="24"/>
          <w:lang w:eastAsia="en-US"/>
        </w:rPr>
        <w:t>избрании</w:t>
      </w:r>
      <w:proofErr w:type="gramEnd"/>
      <w:r w:rsidRPr="00D237FF">
        <w:rPr>
          <w:rFonts w:eastAsia="Calibri"/>
          <w:color w:val="000000" w:themeColor="text1"/>
          <w:sz w:val="24"/>
          <w:szCs w:val="24"/>
          <w:lang w:eastAsia="en-US"/>
        </w:rPr>
        <w:t xml:space="preserve"> в состав </w:t>
      </w:r>
      <w:r w:rsidRPr="00D237FF">
        <w:rPr>
          <w:color w:val="000000" w:themeColor="text1"/>
          <w:sz w:val="24"/>
          <w:szCs w:val="24"/>
        </w:rPr>
        <w:t xml:space="preserve">Собрания депутатов </w:t>
      </w:r>
      <w:r w:rsidRPr="00D237FF">
        <w:rPr>
          <w:rFonts w:eastAsia="Calibri"/>
          <w:color w:val="000000" w:themeColor="text1"/>
          <w:sz w:val="24"/>
          <w:szCs w:val="24"/>
          <w:lang w:eastAsia="en-US"/>
        </w:rPr>
        <w:t>муниципального района депутата от данного поселения.»;</w:t>
      </w:r>
    </w:p>
    <w:p w:rsidR="00D237FF" w:rsidRPr="00D237FF" w:rsidRDefault="00D237FF" w:rsidP="00D237FF">
      <w:pPr>
        <w:autoSpaceDE w:val="0"/>
        <w:autoSpaceDN w:val="0"/>
        <w:adjustRightInd w:val="0"/>
        <w:jc w:val="both"/>
        <w:rPr>
          <w:rFonts w:eastAsia="Calibri"/>
          <w:color w:val="000000" w:themeColor="text1"/>
          <w:sz w:val="24"/>
          <w:szCs w:val="24"/>
          <w:lang w:eastAsia="en-US"/>
        </w:rPr>
      </w:pPr>
    </w:p>
    <w:p w:rsidR="00D237FF" w:rsidRPr="00D237FF" w:rsidRDefault="00D237FF" w:rsidP="00D237FF">
      <w:pPr>
        <w:autoSpaceDE w:val="0"/>
        <w:autoSpaceDN w:val="0"/>
        <w:adjustRightInd w:val="0"/>
        <w:jc w:val="both"/>
        <w:rPr>
          <w:rFonts w:eastAsia="Calibri"/>
          <w:b/>
          <w:color w:val="000000" w:themeColor="text1"/>
          <w:sz w:val="24"/>
          <w:szCs w:val="24"/>
          <w:lang w:eastAsia="en-US"/>
        </w:rPr>
      </w:pPr>
      <w:r w:rsidRPr="00D237FF">
        <w:rPr>
          <w:rFonts w:eastAsia="Calibri"/>
          <w:b/>
          <w:color w:val="000000" w:themeColor="text1"/>
          <w:sz w:val="24"/>
          <w:szCs w:val="24"/>
          <w:lang w:eastAsia="en-US"/>
        </w:rPr>
        <w:t>б) Пункт 2 части 6 статьи 27 изложить в новой редакции:</w:t>
      </w:r>
    </w:p>
    <w:p w:rsidR="00D237FF" w:rsidRPr="00D237FF" w:rsidRDefault="00D237FF" w:rsidP="00D237FF">
      <w:pPr>
        <w:keepLines/>
        <w:widowControl w:val="0"/>
        <w:ind w:left="175"/>
        <w:jc w:val="both"/>
        <w:rPr>
          <w:b/>
          <w:color w:val="000000" w:themeColor="text1"/>
          <w:kern w:val="2"/>
          <w:sz w:val="24"/>
          <w:szCs w:val="24"/>
        </w:rPr>
      </w:pPr>
    </w:p>
    <w:p w:rsidR="00D237FF" w:rsidRPr="00D237FF" w:rsidRDefault="00D237FF" w:rsidP="00D237FF">
      <w:pPr>
        <w:autoSpaceDE w:val="0"/>
        <w:autoSpaceDN w:val="0"/>
        <w:adjustRightInd w:val="0"/>
        <w:jc w:val="both"/>
        <w:rPr>
          <w:color w:val="000000" w:themeColor="text1"/>
          <w:sz w:val="24"/>
          <w:szCs w:val="24"/>
        </w:rPr>
      </w:pPr>
      <w:proofErr w:type="gramStart"/>
      <w:r w:rsidRPr="00D237FF">
        <w:rPr>
          <w:color w:val="000000" w:themeColor="text1"/>
          <w:kern w:val="2"/>
          <w:sz w:val="24"/>
          <w:szCs w:val="24"/>
        </w:rPr>
        <w:t>«2.)</w:t>
      </w:r>
      <w:r w:rsidRPr="00D237FF">
        <w:rPr>
          <w:bCs/>
          <w:color w:val="000000" w:themeColor="text1"/>
          <w:sz w:val="24"/>
          <w:szCs w:val="24"/>
        </w:rPr>
        <w:t xml:space="preserve"> </w:t>
      </w:r>
      <w:r w:rsidRPr="00D237FF">
        <w:rPr>
          <w:color w:val="000000" w:themeColor="text1"/>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w:t>
      </w:r>
      <w:r w:rsidRPr="00D237FF">
        <w:rPr>
          <w:color w:val="000000" w:themeColor="text1"/>
          <w:sz w:val="24"/>
          <w:szCs w:val="24"/>
        </w:rPr>
        <w:lastRenderedPageBreak/>
        <w:t>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D237FF">
        <w:rPr>
          <w:color w:val="000000" w:themeColor="text1"/>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237FF">
        <w:rPr>
          <w:color w:val="000000" w:themeColor="text1"/>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D237FF">
        <w:rPr>
          <w:bCs/>
          <w:color w:val="000000" w:themeColor="text1"/>
          <w:sz w:val="24"/>
          <w:szCs w:val="24"/>
        </w:rPr>
        <w:t>;»;</w:t>
      </w:r>
      <w:proofErr w:type="gramEnd"/>
    </w:p>
    <w:p w:rsidR="00D237FF" w:rsidRPr="00D237FF" w:rsidRDefault="00D237FF" w:rsidP="00D237FF">
      <w:pPr>
        <w:rPr>
          <w:b/>
          <w:color w:val="000000" w:themeColor="text1"/>
          <w:kern w:val="2"/>
          <w:sz w:val="24"/>
          <w:szCs w:val="24"/>
        </w:rPr>
      </w:pPr>
    </w:p>
    <w:p w:rsidR="00D237FF" w:rsidRPr="00D237FF" w:rsidRDefault="00D237FF" w:rsidP="00D237FF">
      <w:pPr>
        <w:rPr>
          <w:b/>
          <w:color w:val="000000" w:themeColor="text1"/>
          <w:sz w:val="24"/>
          <w:szCs w:val="24"/>
        </w:rPr>
      </w:pPr>
      <w:r w:rsidRPr="00D237FF">
        <w:rPr>
          <w:b/>
          <w:color w:val="000000" w:themeColor="text1"/>
          <w:sz w:val="24"/>
          <w:szCs w:val="24"/>
        </w:rPr>
        <w:t>6.В статье 29:</w:t>
      </w:r>
    </w:p>
    <w:p w:rsidR="00D237FF" w:rsidRPr="00D237FF" w:rsidRDefault="00D237FF" w:rsidP="00D237FF">
      <w:pPr>
        <w:rPr>
          <w:b/>
          <w:color w:val="000000" w:themeColor="text1"/>
          <w:sz w:val="24"/>
          <w:szCs w:val="24"/>
        </w:rPr>
      </w:pPr>
      <w:r w:rsidRPr="00D237FF">
        <w:rPr>
          <w:b/>
          <w:color w:val="000000" w:themeColor="text1"/>
          <w:sz w:val="24"/>
          <w:szCs w:val="24"/>
        </w:rPr>
        <w:t>Пункт 2 части 6 статьи 29 изложить в новой редакции:</w:t>
      </w:r>
    </w:p>
    <w:p w:rsidR="00D237FF" w:rsidRPr="00D237FF" w:rsidRDefault="00D237FF" w:rsidP="00D237FF">
      <w:pPr>
        <w:autoSpaceDE w:val="0"/>
        <w:autoSpaceDN w:val="0"/>
        <w:adjustRightInd w:val="0"/>
        <w:ind w:left="-25" w:firstLine="284"/>
        <w:jc w:val="both"/>
        <w:rPr>
          <w:b/>
          <w:color w:val="000000" w:themeColor="text1"/>
          <w:sz w:val="24"/>
          <w:szCs w:val="24"/>
        </w:rPr>
      </w:pPr>
    </w:p>
    <w:p w:rsidR="00D237FF" w:rsidRPr="00D237FF" w:rsidRDefault="00D237FF" w:rsidP="00D237FF">
      <w:pPr>
        <w:autoSpaceDE w:val="0"/>
        <w:autoSpaceDN w:val="0"/>
        <w:adjustRightInd w:val="0"/>
        <w:ind w:left="-25" w:firstLine="284"/>
        <w:jc w:val="both"/>
        <w:rPr>
          <w:color w:val="000000" w:themeColor="text1"/>
          <w:sz w:val="24"/>
          <w:szCs w:val="24"/>
        </w:rPr>
      </w:pPr>
      <w:r w:rsidRPr="00D237FF">
        <w:rPr>
          <w:b/>
          <w:color w:val="000000" w:themeColor="text1"/>
          <w:sz w:val="24"/>
          <w:szCs w:val="24"/>
        </w:rPr>
        <w:t xml:space="preserve"> </w:t>
      </w:r>
      <w:proofErr w:type="gramStart"/>
      <w:r w:rsidRPr="00D237FF">
        <w:rPr>
          <w:color w:val="000000" w:themeColor="text1"/>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D237FF">
        <w:rPr>
          <w:color w:val="000000" w:themeColor="text1"/>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237FF">
        <w:rPr>
          <w:color w:val="000000" w:themeColor="text1"/>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D237FF">
        <w:rPr>
          <w:bCs/>
          <w:color w:val="000000" w:themeColor="text1"/>
          <w:sz w:val="24"/>
          <w:szCs w:val="24"/>
        </w:rPr>
        <w:t>;»;</w:t>
      </w:r>
      <w:proofErr w:type="gramEnd"/>
    </w:p>
    <w:p w:rsidR="00D237FF" w:rsidRPr="00D237FF" w:rsidRDefault="00D237FF" w:rsidP="00D237FF">
      <w:pPr>
        <w:rPr>
          <w:b/>
          <w:color w:val="000000" w:themeColor="text1"/>
          <w:sz w:val="24"/>
          <w:szCs w:val="24"/>
        </w:rPr>
      </w:pPr>
    </w:p>
    <w:p w:rsidR="00D237FF" w:rsidRPr="00D237FF" w:rsidRDefault="00D237FF" w:rsidP="00D237FF">
      <w:pPr>
        <w:rPr>
          <w:b/>
          <w:color w:val="000000" w:themeColor="text1"/>
          <w:sz w:val="24"/>
          <w:szCs w:val="24"/>
        </w:rPr>
      </w:pPr>
      <w:r w:rsidRPr="00D237FF">
        <w:rPr>
          <w:b/>
          <w:color w:val="000000" w:themeColor="text1"/>
          <w:sz w:val="24"/>
          <w:szCs w:val="24"/>
        </w:rPr>
        <w:t>7.В статье 31:</w:t>
      </w:r>
    </w:p>
    <w:p w:rsidR="00D237FF" w:rsidRPr="00D237FF" w:rsidRDefault="00D237FF" w:rsidP="00D237FF">
      <w:pPr>
        <w:rPr>
          <w:b/>
          <w:color w:val="000000" w:themeColor="text1"/>
          <w:sz w:val="24"/>
          <w:szCs w:val="24"/>
        </w:rPr>
      </w:pPr>
      <w:r w:rsidRPr="00D237FF">
        <w:rPr>
          <w:b/>
          <w:color w:val="000000" w:themeColor="text1"/>
          <w:sz w:val="24"/>
          <w:szCs w:val="24"/>
        </w:rPr>
        <w:t>Часть 4 статьи 31 изложить в  следующей редакции:</w:t>
      </w:r>
    </w:p>
    <w:p w:rsidR="00D237FF" w:rsidRPr="00D237FF" w:rsidRDefault="00D237FF" w:rsidP="00D237FF">
      <w:pPr>
        <w:rPr>
          <w:b/>
          <w:color w:val="000000" w:themeColor="text1"/>
          <w:sz w:val="24"/>
          <w:szCs w:val="24"/>
        </w:rPr>
      </w:pPr>
    </w:p>
    <w:p w:rsidR="00D237FF" w:rsidRPr="00D237FF" w:rsidRDefault="00D237FF" w:rsidP="00D237FF">
      <w:pPr>
        <w:rPr>
          <w:color w:val="000000" w:themeColor="text1"/>
          <w:sz w:val="24"/>
          <w:szCs w:val="24"/>
        </w:rPr>
      </w:pPr>
      <w:r w:rsidRPr="00D237FF">
        <w:rPr>
          <w:b/>
          <w:color w:val="000000" w:themeColor="text1"/>
          <w:sz w:val="24"/>
          <w:szCs w:val="24"/>
        </w:rPr>
        <w:t xml:space="preserve"> </w:t>
      </w:r>
      <w:r w:rsidRPr="00D237FF">
        <w:rPr>
          <w:bCs/>
          <w:color w:val="000000" w:themeColor="text1"/>
          <w:sz w:val="24"/>
          <w:szCs w:val="24"/>
        </w:rPr>
        <w:t xml:space="preserve">  « 4).</w:t>
      </w:r>
      <w:r w:rsidRPr="00D237FF">
        <w:rPr>
          <w:color w:val="000000" w:themeColor="text1"/>
          <w:sz w:val="24"/>
          <w:szCs w:val="24"/>
        </w:rPr>
        <w:t xml:space="preserve"> В случае</w:t>
      </w:r>
      <w:proofErr w:type="gramStart"/>
      <w:r w:rsidRPr="00D237FF">
        <w:rPr>
          <w:color w:val="000000" w:themeColor="text1"/>
          <w:sz w:val="24"/>
          <w:szCs w:val="24"/>
        </w:rPr>
        <w:t>,</w:t>
      </w:r>
      <w:proofErr w:type="gramEnd"/>
      <w:r w:rsidRPr="00D237FF">
        <w:rPr>
          <w:color w:val="000000" w:themeColor="text1"/>
          <w:sz w:val="24"/>
          <w:szCs w:val="24"/>
        </w:rPr>
        <w:t xml:space="preserve"> если глава </w:t>
      </w:r>
      <w:r w:rsidRPr="00D237FF">
        <w:rPr>
          <w:bCs/>
          <w:color w:val="000000" w:themeColor="text1"/>
          <w:sz w:val="24"/>
          <w:szCs w:val="24"/>
        </w:rPr>
        <w:t>муниципального района</w:t>
      </w:r>
      <w:r w:rsidRPr="00D237FF">
        <w:rPr>
          <w:color w:val="000000" w:themeColor="text1"/>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D237FF">
        <w:rPr>
          <w:bCs/>
          <w:color w:val="000000" w:themeColor="text1"/>
          <w:sz w:val="24"/>
          <w:szCs w:val="24"/>
        </w:rPr>
        <w:t xml:space="preserve">муниципального района </w:t>
      </w:r>
      <w:r w:rsidRPr="00D237FF">
        <w:rPr>
          <w:color w:val="000000" w:themeColor="text1"/>
          <w:sz w:val="24"/>
          <w:szCs w:val="24"/>
        </w:rPr>
        <w:t xml:space="preserve">либо на основании решения Собрания депутатов </w:t>
      </w:r>
      <w:r w:rsidRPr="00D237FF">
        <w:rPr>
          <w:bCs/>
          <w:color w:val="000000" w:themeColor="text1"/>
          <w:sz w:val="24"/>
          <w:szCs w:val="24"/>
        </w:rPr>
        <w:t xml:space="preserve">муниципального района </w:t>
      </w:r>
      <w:r w:rsidRPr="00D237FF">
        <w:rPr>
          <w:color w:val="000000" w:themeColor="text1"/>
          <w:sz w:val="24"/>
          <w:szCs w:val="24"/>
        </w:rPr>
        <w:t xml:space="preserve">об удалении главы </w:t>
      </w:r>
      <w:r w:rsidRPr="00D237FF">
        <w:rPr>
          <w:bCs/>
          <w:color w:val="000000" w:themeColor="text1"/>
          <w:sz w:val="24"/>
          <w:szCs w:val="24"/>
        </w:rPr>
        <w:t xml:space="preserve">муниципального района </w:t>
      </w:r>
      <w:r w:rsidRPr="00D237FF">
        <w:rPr>
          <w:color w:val="000000" w:themeColor="text1"/>
          <w:sz w:val="24"/>
          <w:szCs w:val="24"/>
        </w:rPr>
        <w:t xml:space="preserve">в отставку, обжалует данные правовой акт или решение в судебном порядке, Собрание депутатов </w:t>
      </w:r>
      <w:r w:rsidRPr="00D237FF">
        <w:rPr>
          <w:bCs/>
          <w:color w:val="000000" w:themeColor="text1"/>
          <w:sz w:val="24"/>
          <w:szCs w:val="24"/>
        </w:rPr>
        <w:t xml:space="preserve">муниципального района </w:t>
      </w:r>
      <w:r w:rsidRPr="00D237FF">
        <w:rPr>
          <w:color w:val="000000" w:themeColor="text1"/>
          <w:sz w:val="24"/>
          <w:szCs w:val="24"/>
        </w:rPr>
        <w:t xml:space="preserve">не вправе принимать решение об избрании главы </w:t>
      </w:r>
      <w:r w:rsidRPr="00D237FF">
        <w:rPr>
          <w:bCs/>
          <w:color w:val="000000" w:themeColor="text1"/>
          <w:sz w:val="24"/>
          <w:szCs w:val="24"/>
        </w:rPr>
        <w:t>муниципального района</w:t>
      </w:r>
      <w:r w:rsidRPr="00D237FF">
        <w:rPr>
          <w:color w:val="000000" w:themeColor="text1"/>
          <w:sz w:val="24"/>
          <w:szCs w:val="24"/>
        </w:rPr>
        <w:t>, избираемого Собранием депутатов</w:t>
      </w:r>
      <w:r w:rsidRPr="00D237FF">
        <w:rPr>
          <w:bCs/>
          <w:color w:val="000000" w:themeColor="text1"/>
          <w:sz w:val="24"/>
          <w:szCs w:val="24"/>
        </w:rPr>
        <w:t xml:space="preserve"> муниципального района </w:t>
      </w:r>
      <w:r w:rsidRPr="00D237FF">
        <w:rPr>
          <w:color w:val="000000" w:themeColor="text1"/>
          <w:sz w:val="24"/>
          <w:szCs w:val="24"/>
        </w:rPr>
        <w:t>из числа кандидатов, представленных конкурсной комиссией по результатам конкурса, до вступления решения суда в законную силу</w:t>
      </w:r>
      <w:proofErr w:type="gramStart"/>
      <w:r w:rsidRPr="00D237FF">
        <w:rPr>
          <w:color w:val="000000" w:themeColor="text1"/>
          <w:sz w:val="24"/>
          <w:szCs w:val="24"/>
        </w:rPr>
        <w:t>.»;</w:t>
      </w:r>
      <w:proofErr w:type="gramEnd"/>
    </w:p>
    <w:p w:rsidR="00D237FF" w:rsidRPr="00D237FF" w:rsidRDefault="00D237FF" w:rsidP="00D237FF">
      <w:pPr>
        <w:rPr>
          <w:color w:val="000000" w:themeColor="text1"/>
          <w:sz w:val="24"/>
          <w:szCs w:val="24"/>
        </w:rPr>
      </w:pPr>
    </w:p>
    <w:p w:rsidR="00D237FF" w:rsidRPr="00D237FF" w:rsidRDefault="00D237FF" w:rsidP="00D237FF">
      <w:pPr>
        <w:keepLines/>
        <w:widowControl w:val="0"/>
        <w:jc w:val="both"/>
        <w:rPr>
          <w:b/>
          <w:color w:val="000000" w:themeColor="text1"/>
          <w:kern w:val="2"/>
          <w:sz w:val="24"/>
          <w:szCs w:val="24"/>
        </w:rPr>
      </w:pPr>
      <w:r w:rsidRPr="00D237FF">
        <w:rPr>
          <w:b/>
          <w:color w:val="000000" w:themeColor="text1"/>
          <w:kern w:val="2"/>
          <w:sz w:val="24"/>
          <w:szCs w:val="24"/>
        </w:rPr>
        <w:t>8.В статье 44:</w:t>
      </w:r>
    </w:p>
    <w:p w:rsidR="00D237FF" w:rsidRPr="00D237FF" w:rsidRDefault="00D237FF" w:rsidP="00D237FF">
      <w:pPr>
        <w:keepLines/>
        <w:widowControl w:val="0"/>
        <w:jc w:val="both"/>
        <w:rPr>
          <w:b/>
          <w:color w:val="000000" w:themeColor="text1"/>
          <w:kern w:val="2"/>
          <w:sz w:val="24"/>
          <w:szCs w:val="24"/>
        </w:rPr>
      </w:pPr>
      <w:r w:rsidRPr="00D237FF">
        <w:rPr>
          <w:b/>
          <w:color w:val="000000" w:themeColor="text1"/>
          <w:kern w:val="2"/>
          <w:sz w:val="24"/>
          <w:szCs w:val="24"/>
        </w:rPr>
        <w:t>Часть 4 статьи 44 дополнить абзацем следующего содержания:</w:t>
      </w:r>
    </w:p>
    <w:p w:rsidR="00D237FF" w:rsidRPr="00D237FF" w:rsidRDefault="00D237FF" w:rsidP="00D237FF">
      <w:pPr>
        <w:keepLines/>
        <w:widowControl w:val="0"/>
        <w:ind w:left="175"/>
        <w:jc w:val="both"/>
        <w:rPr>
          <w:b/>
          <w:color w:val="000000" w:themeColor="text1"/>
          <w:kern w:val="2"/>
          <w:sz w:val="24"/>
          <w:szCs w:val="24"/>
        </w:rPr>
      </w:pPr>
    </w:p>
    <w:p w:rsidR="00D237FF" w:rsidRPr="00D237FF" w:rsidRDefault="00D237FF" w:rsidP="00D237FF">
      <w:pPr>
        <w:autoSpaceDE w:val="0"/>
        <w:autoSpaceDN w:val="0"/>
        <w:adjustRightInd w:val="0"/>
        <w:jc w:val="both"/>
        <w:rPr>
          <w:bCs/>
          <w:color w:val="000000" w:themeColor="text1"/>
          <w:sz w:val="24"/>
          <w:szCs w:val="24"/>
        </w:rPr>
      </w:pPr>
      <w:r w:rsidRPr="00D237FF">
        <w:rPr>
          <w:bCs/>
          <w:color w:val="000000" w:themeColor="text1"/>
          <w:sz w:val="24"/>
          <w:szCs w:val="24"/>
        </w:rPr>
        <w:t xml:space="preserve">      «4.)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D237FF">
        <w:rPr>
          <w:bCs/>
          <w:color w:val="000000" w:themeColor="text1"/>
          <w:sz w:val="24"/>
          <w:szCs w:val="24"/>
        </w:rPr>
        <w:lastRenderedPageBreak/>
        <w:t xml:space="preserve">его полного текста в периодическом печатном издании районной газеты « Вперед», распространяемом в </w:t>
      </w:r>
      <w:proofErr w:type="spellStart"/>
      <w:r w:rsidRPr="00D237FF">
        <w:rPr>
          <w:bCs/>
          <w:color w:val="000000" w:themeColor="text1"/>
          <w:sz w:val="24"/>
          <w:szCs w:val="24"/>
        </w:rPr>
        <w:t>Гергебильском</w:t>
      </w:r>
      <w:proofErr w:type="spellEnd"/>
      <w:r w:rsidRPr="00D237FF">
        <w:rPr>
          <w:bCs/>
          <w:color w:val="000000" w:themeColor="text1"/>
          <w:sz w:val="24"/>
          <w:szCs w:val="24"/>
        </w:rPr>
        <w:t xml:space="preserve"> муниципальном районе</w:t>
      </w:r>
      <w:proofErr w:type="gramStart"/>
      <w:r w:rsidRPr="00D237FF">
        <w:rPr>
          <w:bCs/>
          <w:color w:val="000000" w:themeColor="text1"/>
          <w:sz w:val="24"/>
          <w:szCs w:val="24"/>
        </w:rPr>
        <w:t>.»;</w:t>
      </w:r>
      <w:proofErr w:type="gramEnd"/>
    </w:p>
    <w:p w:rsidR="00D237FF" w:rsidRPr="00D237FF" w:rsidRDefault="00D237FF" w:rsidP="00D237FF">
      <w:pPr>
        <w:autoSpaceDE w:val="0"/>
        <w:autoSpaceDN w:val="0"/>
        <w:adjustRightInd w:val="0"/>
        <w:jc w:val="both"/>
        <w:rPr>
          <w:bCs/>
          <w:color w:val="000000" w:themeColor="text1"/>
          <w:sz w:val="24"/>
          <w:szCs w:val="24"/>
        </w:rPr>
      </w:pPr>
    </w:p>
    <w:p w:rsidR="00D237FF" w:rsidRPr="00D237FF" w:rsidRDefault="00D237FF" w:rsidP="00D237FF">
      <w:pPr>
        <w:autoSpaceDE w:val="0"/>
        <w:autoSpaceDN w:val="0"/>
        <w:adjustRightInd w:val="0"/>
        <w:jc w:val="both"/>
        <w:rPr>
          <w:b/>
          <w:bCs/>
          <w:color w:val="000000" w:themeColor="text1"/>
          <w:sz w:val="24"/>
          <w:szCs w:val="24"/>
        </w:rPr>
      </w:pPr>
      <w:r w:rsidRPr="00D237FF">
        <w:rPr>
          <w:b/>
          <w:bCs/>
          <w:color w:val="000000" w:themeColor="text1"/>
          <w:sz w:val="24"/>
          <w:szCs w:val="24"/>
        </w:rPr>
        <w:t xml:space="preserve">9.В статье 49: </w:t>
      </w:r>
    </w:p>
    <w:p w:rsidR="00D237FF" w:rsidRPr="00D237FF" w:rsidRDefault="00D237FF" w:rsidP="00D237FF">
      <w:pPr>
        <w:autoSpaceDE w:val="0"/>
        <w:autoSpaceDN w:val="0"/>
        <w:adjustRightInd w:val="0"/>
        <w:jc w:val="both"/>
        <w:rPr>
          <w:b/>
          <w:color w:val="000000" w:themeColor="text1"/>
          <w:sz w:val="24"/>
          <w:szCs w:val="24"/>
        </w:rPr>
      </w:pPr>
      <w:r w:rsidRPr="00D237FF">
        <w:rPr>
          <w:b/>
          <w:bCs/>
          <w:color w:val="000000" w:themeColor="text1"/>
          <w:sz w:val="24"/>
          <w:szCs w:val="24"/>
        </w:rPr>
        <w:t>Часть 4 статьи 49 изложить в следующей редакции:</w:t>
      </w:r>
    </w:p>
    <w:p w:rsidR="00D237FF" w:rsidRPr="00D237FF" w:rsidRDefault="00D237FF" w:rsidP="00D237FF">
      <w:pPr>
        <w:autoSpaceDE w:val="0"/>
        <w:autoSpaceDN w:val="0"/>
        <w:adjustRightInd w:val="0"/>
        <w:ind w:firstLine="176"/>
        <w:jc w:val="both"/>
        <w:rPr>
          <w:color w:val="000000" w:themeColor="text1"/>
          <w:sz w:val="24"/>
          <w:szCs w:val="24"/>
        </w:rPr>
      </w:pPr>
    </w:p>
    <w:p w:rsidR="00D237FF" w:rsidRPr="00D237FF" w:rsidRDefault="00D237FF" w:rsidP="00D237FF">
      <w:pPr>
        <w:autoSpaceDE w:val="0"/>
        <w:autoSpaceDN w:val="0"/>
        <w:adjustRightInd w:val="0"/>
        <w:ind w:firstLine="176"/>
        <w:jc w:val="both"/>
        <w:rPr>
          <w:color w:val="000000" w:themeColor="text1"/>
          <w:sz w:val="24"/>
          <w:szCs w:val="24"/>
        </w:rPr>
      </w:pPr>
      <w:r w:rsidRPr="00D237FF">
        <w:rPr>
          <w:color w:val="000000" w:themeColor="text1"/>
          <w:sz w:val="24"/>
          <w:szCs w:val="24"/>
        </w:rPr>
        <w:t xml:space="preserve">«4.) Собрание депутатов </w:t>
      </w:r>
      <w:r w:rsidRPr="00D237FF">
        <w:rPr>
          <w:bCs/>
          <w:color w:val="000000" w:themeColor="text1"/>
          <w:sz w:val="24"/>
          <w:szCs w:val="24"/>
        </w:rPr>
        <w:t>муниципального района</w:t>
      </w:r>
      <w:r w:rsidRPr="00D237FF">
        <w:rPr>
          <w:color w:val="000000" w:themeColor="text1"/>
          <w:sz w:val="24"/>
          <w:szCs w:val="24"/>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Pr="00D237FF">
        <w:rPr>
          <w:b/>
          <w:bCs/>
          <w:color w:val="000000" w:themeColor="text1"/>
          <w:sz w:val="24"/>
          <w:szCs w:val="24"/>
        </w:rPr>
        <w:t>непубличных</w:t>
      </w:r>
      <w:r w:rsidRPr="00D237FF">
        <w:rPr>
          <w:bCs/>
          <w:color w:val="000000" w:themeColor="text1"/>
          <w:sz w:val="24"/>
          <w:szCs w:val="24"/>
        </w:rPr>
        <w:t xml:space="preserve"> </w:t>
      </w:r>
      <w:r w:rsidRPr="00D237FF">
        <w:rPr>
          <w:color w:val="000000" w:themeColor="text1"/>
          <w:sz w:val="24"/>
          <w:szCs w:val="24"/>
        </w:rPr>
        <w:t xml:space="preserve"> акционерных обществ и обществ с ограниченной ответственностью</w:t>
      </w:r>
      <w:proofErr w:type="gramStart"/>
      <w:r w:rsidRPr="00D237FF">
        <w:rPr>
          <w:color w:val="000000" w:themeColor="text1"/>
          <w:sz w:val="24"/>
          <w:szCs w:val="24"/>
        </w:rPr>
        <w:t>.»;</w:t>
      </w:r>
      <w:proofErr w:type="gramEnd"/>
    </w:p>
    <w:p w:rsidR="00E318A3" w:rsidRPr="00D237FF" w:rsidRDefault="00E318A3" w:rsidP="00E318A3">
      <w:pPr>
        <w:pStyle w:val="a3"/>
        <w:spacing w:before="0" w:beforeAutospacing="0" w:after="0" w:afterAutospacing="0"/>
        <w:ind w:right="43"/>
        <w:jc w:val="both"/>
        <w:rPr>
          <w:rFonts w:ascii="Calibri" w:hAnsi="Calibri"/>
        </w:rPr>
      </w:pPr>
    </w:p>
    <w:p w:rsidR="00E318A3" w:rsidRPr="00D237FF" w:rsidRDefault="00E318A3" w:rsidP="00F36CAA">
      <w:pPr>
        <w:pStyle w:val="a3"/>
        <w:spacing w:before="0" w:beforeAutospacing="0" w:after="0" w:afterAutospacing="0"/>
        <w:ind w:right="43"/>
        <w:jc w:val="both"/>
        <w:rPr>
          <w:color w:val="000000"/>
        </w:rPr>
      </w:pPr>
      <w:r w:rsidRPr="00D237FF">
        <w:rPr>
          <w:color w:val="000000"/>
        </w:rPr>
        <w:t xml:space="preserve"> </w:t>
      </w:r>
      <w:r w:rsidRPr="00D237FF">
        <w:rPr>
          <w:bCs/>
          <w:highlight w:val="white"/>
        </w:rPr>
        <w:t>2. Проект  решения подлежит официальному опубликованию в районной газете</w:t>
      </w:r>
      <w:r w:rsidR="009024DF" w:rsidRPr="00D237FF">
        <w:rPr>
          <w:bCs/>
          <w:highlight w:val="white"/>
        </w:rPr>
        <w:t xml:space="preserve">               </w:t>
      </w:r>
      <w:r w:rsidRPr="00D237FF">
        <w:rPr>
          <w:bCs/>
          <w:highlight w:val="white"/>
        </w:rPr>
        <w:t xml:space="preserve"> « Вперед» и размещению на официальном сайте администрации муниципального района                                                  « </w:t>
      </w:r>
      <w:proofErr w:type="spellStart"/>
      <w:r w:rsidRPr="00D237FF">
        <w:rPr>
          <w:bCs/>
          <w:highlight w:val="white"/>
        </w:rPr>
        <w:t>Гергебильский</w:t>
      </w:r>
      <w:proofErr w:type="spellEnd"/>
      <w:r w:rsidRPr="00D237FF">
        <w:rPr>
          <w:bCs/>
          <w:highlight w:val="white"/>
        </w:rPr>
        <w:t xml:space="preserve"> район».</w:t>
      </w:r>
    </w:p>
    <w:p w:rsidR="00E318A3" w:rsidRPr="00D237FF" w:rsidRDefault="00E318A3" w:rsidP="00E318A3">
      <w:pPr>
        <w:autoSpaceDE w:val="0"/>
        <w:autoSpaceDN w:val="0"/>
        <w:adjustRightInd w:val="0"/>
        <w:spacing w:before="100" w:after="100"/>
        <w:rPr>
          <w:bCs/>
          <w:sz w:val="24"/>
          <w:szCs w:val="24"/>
          <w:highlight w:val="white"/>
        </w:rPr>
      </w:pPr>
      <w:r w:rsidRPr="00D237FF">
        <w:rPr>
          <w:bCs/>
          <w:sz w:val="24"/>
          <w:szCs w:val="24"/>
          <w:highlight w:val="white"/>
          <w:lang w:val="en-US"/>
        </w:rPr>
        <w:t> </w:t>
      </w:r>
    </w:p>
    <w:p w:rsidR="00E318A3" w:rsidRPr="00D237FF" w:rsidRDefault="00E318A3" w:rsidP="00E318A3">
      <w:pPr>
        <w:autoSpaceDE w:val="0"/>
        <w:autoSpaceDN w:val="0"/>
        <w:adjustRightInd w:val="0"/>
        <w:spacing w:before="100" w:after="100"/>
        <w:rPr>
          <w:bCs/>
          <w:sz w:val="24"/>
          <w:szCs w:val="24"/>
          <w:highlight w:val="white"/>
        </w:rPr>
      </w:pPr>
      <w:r w:rsidRPr="00D237FF">
        <w:rPr>
          <w:bCs/>
          <w:sz w:val="24"/>
          <w:szCs w:val="24"/>
          <w:highlight w:val="white"/>
          <w:lang w:val="en-US"/>
        </w:rPr>
        <w:t> </w:t>
      </w:r>
    </w:p>
    <w:p w:rsidR="00E318A3" w:rsidRPr="00D237FF" w:rsidRDefault="00E318A3" w:rsidP="00E318A3">
      <w:pPr>
        <w:suppressAutoHyphens/>
        <w:autoSpaceDE w:val="0"/>
        <w:autoSpaceDN w:val="0"/>
        <w:adjustRightInd w:val="0"/>
        <w:rPr>
          <w:bCs/>
          <w:sz w:val="24"/>
          <w:szCs w:val="24"/>
        </w:rPr>
      </w:pPr>
    </w:p>
    <w:p w:rsidR="00E318A3" w:rsidRPr="00D237FF" w:rsidRDefault="00E318A3" w:rsidP="00E318A3">
      <w:pPr>
        <w:jc w:val="both"/>
        <w:rPr>
          <w:sz w:val="24"/>
          <w:szCs w:val="24"/>
        </w:rPr>
      </w:pPr>
    </w:p>
    <w:p w:rsidR="00E318A3" w:rsidRPr="00D237FF" w:rsidRDefault="00E318A3" w:rsidP="00E318A3">
      <w:pPr>
        <w:jc w:val="both"/>
        <w:rPr>
          <w:sz w:val="24"/>
          <w:szCs w:val="24"/>
        </w:rPr>
      </w:pPr>
    </w:p>
    <w:p w:rsidR="00E318A3" w:rsidRPr="00D237FF" w:rsidRDefault="00E318A3" w:rsidP="00E318A3">
      <w:pPr>
        <w:jc w:val="both"/>
        <w:rPr>
          <w:b/>
          <w:sz w:val="24"/>
          <w:szCs w:val="24"/>
        </w:rPr>
      </w:pPr>
      <w:r w:rsidRPr="00D237FF">
        <w:rPr>
          <w:b/>
          <w:sz w:val="24"/>
          <w:szCs w:val="24"/>
        </w:rPr>
        <w:t xml:space="preserve">           </w:t>
      </w:r>
    </w:p>
    <w:p w:rsidR="00E318A3" w:rsidRPr="00D237FF" w:rsidRDefault="00E318A3" w:rsidP="00E318A3">
      <w:pPr>
        <w:jc w:val="both"/>
        <w:rPr>
          <w:b/>
          <w:sz w:val="24"/>
          <w:szCs w:val="24"/>
        </w:rPr>
      </w:pPr>
    </w:p>
    <w:p w:rsidR="00E318A3" w:rsidRPr="00D237FF" w:rsidRDefault="00E318A3" w:rsidP="00E318A3">
      <w:pPr>
        <w:jc w:val="both"/>
        <w:rPr>
          <w:b/>
          <w:sz w:val="24"/>
          <w:szCs w:val="24"/>
        </w:rPr>
      </w:pPr>
    </w:p>
    <w:p w:rsidR="00E318A3" w:rsidRPr="00D237FF" w:rsidRDefault="00E318A3" w:rsidP="00E318A3">
      <w:pPr>
        <w:jc w:val="both"/>
        <w:rPr>
          <w:b/>
          <w:sz w:val="24"/>
          <w:szCs w:val="24"/>
        </w:rPr>
      </w:pPr>
    </w:p>
    <w:p w:rsidR="00E318A3" w:rsidRPr="00D237FF" w:rsidRDefault="00E318A3" w:rsidP="00E318A3">
      <w:pPr>
        <w:jc w:val="both"/>
        <w:rPr>
          <w:b/>
          <w:sz w:val="24"/>
          <w:szCs w:val="24"/>
        </w:rPr>
      </w:pPr>
    </w:p>
    <w:p w:rsidR="00E318A3" w:rsidRPr="00D237FF" w:rsidRDefault="00E318A3" w:rsidP="00E318A3">
      <w:pPr>
        <w:jc w:val="both"/>
        <w:rPr>
          <w:b/>
          <w:sz w:val="24"/>
          <w:szCs w:val="24"/>
        </w:rPr>
      </w:pPr>
    </w:p>
    <w:p w:rsidR="00E318A3" w:rsidRPr="00D237FF" w:rsidRDefault="00D237FF" w:rsidP="00E318A3">
      <w:pPr>
        <w:jc w:val="both"/>
        <w:rPr>
          <w:b/>
          <w:sz w:val="24"/>
          <w:szCs w:val="24"/>
        </w:rPr>
      </w:pPr>
      <w:r>
        <w:rPr>
          <w:b/>
          <w:sz w:val="24"/>
          <w:szCs w:val="24"/>
        </w:rPr>
        <w:t xml:space="preserve">          </w:t>
      </w:r>
      <w:r w:rsidR="00E318A3" w:rsidRPr="00D237FF">
        <w:rPr>
          <w:b/>
          <w:sz w:val="24"/>
          <w:szCs w:val="24"/>
        </w:rPr>
        <w:t xml:space="preserve">  Председатель</w:t>
      </w:r>
    </w:p>
    <w:p w:rsidR="00E318A3" w:rsidRPr="00D237FF" w:rsidRDefault="00E318A3" w:rsidP="00E318A3">
      <w:pPr>
        <w:ind w:firstLine="709"/>
        <w:jc w:val="both"/>
        <w:rPr>
          <w:b/>
          <w:sz w:val="24"/>
          <w:szCs w:val="24"/>
        </w:rPr>
      </w:pPr>
      <w:r w:rsidRPr="00D237FF">
        <w:rPr>
          <w:b/>
          <w:sz w:val="24"/>
          <w:szCs w:val="24"/>
        </w:rPr>
        <w:t>Собрания депутатов</w:t>
      </w:r>
    </w:p>
    <w:p w:rsidR="00E318A3" w:rsidRPr="00D237FF" w:rsidRDefault="00E318A3" w:rsidP="00E318A3">
      <w:pPr>
        <w:ind w:firstLine="709"/>
        <w:jc w:val="both"/>
        <w:rPr>
          <w:b/>
          <w:sz w:val="24"/>
          <w:szCs w:val="24"/>
        </w:rPr>
      </w:pPr>
      <w:r w:rsidRPr="00D237FF">
        <w:rPr>
          <w:b/>
          <w:sz w:val="24"/>
          <w:szCs w:val="24"/>
        </w:rPr>
        <w:t xml:space="preserve">МР» </w:t>
      </w:r>
      <w:proofErr w:type="spellStart"/>
      <w:r w:rsidRPr="00D237FF">
        <w:rPr>
          <w:b/>
          <w:sz w:val="24"/>
          <w:szCs w:val="24"/>
        </w:rPr>
        <w:t>Гергебильский</w:t>
      </w:r>
      <w:proofErr w:type="spellEnd"/>
      <w:r w:rsidRPr="00D237FF">
        <w:rPr>
          <w:b/>
          <w:sz w:val="24"/>
          <w:szCs w:val="24"/>
        </w:rPr>
        <w:t xml:space="preserve"> район»                                                   М.Тагиров.</w:t>
      </w:r>
    </w:p>
    <w:p w:rsidR="00E318A3" w:rsidRPr="00D237FF" w:rsidRDefault="00E318A3" w:rsidP="00E318A3">
      <w:pPr>
        <w:ind w:firstLine="709"/>
        <w:jc w:val="both"/>
        <w:rPr>
          <w:b/>
          <w:sz w:val="24"/>
          <w:szCs w:val="24"/>
        </w:rPr>
      </w:pPr>
    </w:p>
    <w:p w:rsidR="00E318A3" w:rsidRPr="00D237FF" w:rsidRDefault="00E318A3" w:rsidP="00E318A3">
      <w:pPr>
        <w:jc w:val="both"/>
        <w:rPr>
          <w:b/>
          <w:sz w:val="24"/>
          <w:szCs w:val="24"/>
        </w:rPr>
      </w:pPr>
      <w:r w:rsidRPr="00D237FF">
        <w:rPr>
          <w:b/>
          <w:bCs/>
          <w:sz w:val="24"/>
          <w:szCs w:val="24"/>
        </w:rPr>
        <w:t xml:space="preserve">            </w:t>
      </w:r>
      <w:r w:rsidRPr="00D237FF">
        <w:rPr>
          <w:b/>
          <w:sz w:val="24"/>
          <w:szCs w:val="24"/>
        </w:rPr>
        <w:t>Глава</w:t>
      </w:r>
    </w:p>
    <w:p w:rsidR="00E318A3" w:rsidRPr="00D237FF" w:rsidRDefault="00E318A3" w:rsidP="00E318A3">
      <w:pPr>
        <w:ind w:firstLine="709"/>
        <w:jc w:val="both"/>
        <w:rPr>
          <w:b/>
          <w:sz w:val="24"/>
          <w:szCs w:val="24"/>
        </w:rPr>
      </w:pPr>
      <w:r w:rsidRPr="00D237FF">
        <w:rPr>
          <w:b/>
          <w:sz w:val="24"/>
          <w:szCs w:val="24"/>
        </w:rPr>
        <w:t xml:space="preserve">МР» </w:t>
      </w:r>
      <w:proofErr w:type="spellStart"/>
      <w:r w:rsidRPr="00D237FF">
        <w:rPr>
          <w:b/>
          <w:sz w:val="24"/>
          <w:szCs w:val="24"/>
        </w:rPr>
        <w:t>Гергебильский</w:t>
      </w:r>
      <w:proofErr w:type="spellEnd"/>
      <w:r w:rsidRPr="00D237FF">
        <w:rPr>
          <w:b/>
          <w:sz w:val="24"/>
          <w:szCs w:val="24"/>
        </w:rPr>
        <w:t xml:space="preserve"> район»                                               </w:t>
      </w:r>
      <w:proofErr w:type="spellStart"/>
      <w:r w:rsidRPr="00D237FF">
        <w:rPr>
          <w:b/>
          <w:sz w:val="24"/>
          <w:szCs w:val="24"/>
        </w:rPr>
        <w:t>Р.Малачилов</w:t>
      </w:r>
      <w:proofErr w:type="spellEnd"/>
      <w:r w:rsidRPr="00D237FF">
        <w:rPr>
          <w:b/>
          <w:sz w:val="24"/>
          <w:szCs w:val="24"/>
        </w:rPr>
        <w:t>.</w:t>
      </w:r>
    </w:p>
    <w:p w:rsidR="00E318A3" w:rsidRPr="00D237FF" w:rsidRDefault="00E318A3" w:rsidP="00E318A3">
      <w:pPr>
        <w:autoSpaceDE w:val="0"/>
        <w:autoSpaceDN w:val="0"/>
        <w:adjustRightInd w:val="0"/>
        <w:spacing w:before="100" w:after="100"/>
        <w:rPr>
          <w:b/>
          <w:bCs/>
          <w:sz w:val="24"/>
          <w:szCs w:val="24"/>
          <w:highlight w:val="white"/>
        </w:rPr>
      </w:pPr>
    </w:p>
    <w:p w:rsidR="00E318A3" w:rsidRPr="00D237FF" w:rsidRDefault="00E318A3" w:rsidP="00E318A3">
      <w:pPr>
        <w:jc w:val="both"/>
        <w:rPr>
          <w:b/>
          <w:sz w:val="24"/>
          <w:szCs w:val="24"/>
        </w:rPr>
      </w:pPr>
    </w:p>
    <w:p w:rsidR="00E318A3" w:rsidRPr="00D237FF" w:rsidRDefault="00E318A3" w:rsidP="00E318A3">
      <w:pPr>
        <w:autoSpaceDE w:val="0"/>
        <w:autoSpaceDN w:val="0"/>
        <w:adjustRightInd w:val="0"/>
        <w:spacing w:before="100" w:after="100"/>
        <w:rPr>
          <w:b/>
          <w:bCs/>
          <w:sz w:val="24"/>
          <w:szCs w:val="24"/>
          <w:highlight w:val="white"/>
        </w:rPr>
      </w:pPr>
    </w:p>
    <w:p w:rsidR="00E318A3" w:rsidRPr="00D237FF" w:rsidRDefault="00E318A3" w:rsidP="00E318A3">
      <w:pPr>
        <w:autoSpaceDE w:val="0"/>
        <w:autoSpaceDN w:val="0"/>
        <w:adjustRightInd w:val="0"/>
        <w:spacing w:before="100" w:after="100"/>
        <w:rPr>
          <w:b/>
          <w:bCs/>
          <w:sz w:val="24"/>
          <w:szCs w:val="24"/>
          <w:highlight w:val="white"/>
        </w:rPr>
      </w:pPr>
    </w:p>
    <w:p w:rsidR="00E318A3" w:rsidRPr="00D237FF" w:rsidRDefault="00E318A3" w:rsidP="00E318A3">
      <w:pPr>
        <w:autoSpaceDE w:val="0"/>
        <w:autoSpaceDN w:val="0"/>
        <w:adjustRightInd w:val="0"/>
        <w:spacing w:before="100" w:after="100"/>
        <w:rPr>
          <w:b/>
          <w:bCs/>
          <w:sz w:val="24"/>
          <w:szCs w:val="24"/>
          <w:highlight w:val="white"/>
        </w:rPr>
      </w:pPr>
    </w:p>
    <w:p w:rsidR="00E318A3" w:rsidRPr="00D237FF" w:rsidRDefault="00E318A3" w:rsidP="00E318A3">
      <w:pPr>
        <w:autoSpaceDE w:val="0"/>
        <w:autoSpaceDN w:val="0"/>
        <w:adjustRightInd w:val="0"/>
        <w:spacing w:before="100" w:after="100"/>
        <w:rPr>
          <w:b/>
          <w:bCs/>
          <w:sz w:val="24"/>
          <w:szCs w:val="24"/>
          <w:highlight w:val="white"/>
        </w:rPr>
      </w:pPr>
    </w:p>
    <w:p w:rsidR="00E318A3" w:rsidRPr="00D237FF" w:rsidRDefault="00E318A3" w:rsidP="00E318A3">
      <w:pPr>
        <w:shd w:val="clear" w:color="auto" w:fill="FFFFFF"/>
        <w:tabs>
          <w:tab w:val="left" w:pos="900"/>
        </w:tabs>
        <w:spacing w:line="317" w:lineRule="exact"/>
        <w:jc w:val="both"/>
        <w:rPr>
          <w:bCs/>
          <w:sz w:val="24"/>
          <w:szCs w:val="24"/>
        </w:rPr>
      </w:pPr>
      <w:r w:rsidRPr="00D237FF">
        <w:rPr>
          <w:bCs/>
          <w:sz w:val="24"/>
          <w:szCs w:val="24"/>
        </w:rPr>
        <w:t xml:space="preserve">                                                                                            </w:t>
      </w:r>
    </w:p>
    <w:p w:rsidR="00E318A3" w:rsidRPr="00D237FF" w:rsidRDefault="00E318A3" w:rsidP="00E318A3">
      <w:pPr>
        <w:shd w:val="clear" w:color="auto" w:fill="FFFFFF"/>
        <w:tabs>
          <w:tab w:val="left" w:pos="900"/>
        </w:tabs>
        <w:spacing w:line="317" w:lineRule="exact"/>
        <w:jc w:val="both"/>
        <w:rPr>
          <w:bCs/>
          <w:sz w:val="24"/>
          <w:szCs w:val="24"/>
        </w:rPr>
      </w:pPr>
      <w:r w:rsidRPr="00D237FF">
        <w:rPr>
          <w:bCs/>
          <w:sz w:val="24"/>
          <w:szCs w:val="24"/>
        </w:rPr>
        <w:t xml:space="preserve">                                                                                                                                            </w:t>
      </w:r>
    </w:p>
    <w:p w:rsidR="00E318A3" w:rsidRPr="001C71A6" w:rsidRDefault="00E318A3" w:rsidP="00E318A3">
      <w:pPr>
        <w:shd w:val="clear" w:color="auto" w:fill="FFFFFF"/>
        <w:tabs>
          <w:tab w:val="left" w:pos="900"/>
        </w:tabs>
        <w:spacing w:line="317" w:lineRule="exact"/>
        <w:jc w:val="both"/>
        <w:rPr>
          <w:bCs/>
          <w:sz w:val="24"/>
          <w:szCs w:val="24"/>
        </w:rPr>
      </w:pPr>
      <w:r w:rsidRPr="001C71A6">
        <w:rPr>
          <w:bCs/>
          <w:sz w:val="24"/>
          <w:szCs w:val="24"/>
        </w:rPr>
        <w:t xml:space="preserve">                                                                                                                 </w:t>
      </w:r>
    </w:p>
    <w:p w:rsidR="00E318A3" w:rsidRPr="001C71A6" w:rsidRDefault="00E318A3" w:rsidP="00E318A3">
      <w:pPr>
        <w:shd w:val="clear" w:color="auto" w:fill="FFFFFF"/>
        <w:tabs>
          <w:tab w:val="left" w:pos="900"/>
        </w:tabs>
        <w:spacing w:line="317" w:lineRule="exact"/>
        <w:jc w:val="both"/>
        <w:rPr>
          <w:bCs/>
          <w:sz w:val="24"/>
          <w:szCs w:val="24"/>
        </w:rPr>
      </w:pPr>
      <w:r w:rsidRPr="001C71A6">
        <w:rPr>
          <w:bCs/>
          <w:sz w:val="24"/>
          <w:szCs w:val="24"/>
        </w:rPr>
        <w:t xml:space="preserve">                                                                                        </w:t>
      </w:r>
    </w:p>
    <w:p w:rsidR="00E318A3" w:rsidRPr="001C71A6" w:rsidRDefault="00E318A3" w:rsidP="00E318A3">
      <w:pPr>
        <w:shd w:val="clear" w:color="auto" w:fill="FFFFFF"/>
        <w:jc w:val="both"/>
        <w:rPr>
          <w:sz w:val="24"/>
          <w:szCs w:val="24"/>
        </w:rPr>
      </w:pPr>
    </w:p>
    <w:p w:rsidR="001F61B4" w:rsidRPr="001C71A6" w:rsidRDefault="001F61B4">
      <w:pPr>
        <w:rPr>
          <w:sz w:val="24"/>
          <w:szCs w:val="24"/>
        </w:rPr>
      </w:pPr>
    </w:p>
    <w:sectPr w:rsidR="001F61B4" w:rsidRPr="001C71A6" w:rsidSect="001F6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4F7"/>
    <w:multiLevelType w:val="hybridMultilevel"/>
    <w:tmpl w:val="63B0B50C"/>
    <w:lvl w:ilvl="0" w:tplc="5380CF82">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318A3"/>
    <w:rsid w:val="001C71A6"/>
    <w:rsid w:val="001F61B4"/>
    <w:rsid w:val="002135D1"/>
    <w:rsid w:val="00297FB8"/>
    <w:rsid w:val="00381D9D"/>
    <w:rsid w:val="00483DD3"/>
    <w:rsid w:val="00675C38"/>
    <w:rsid w:val="0075507E"/>
    <w:rsid w:val="009024DF"/>
    <w:rsid w:val="0093216E"/>
    <w:rsid w:val="00A60135"/>
    <w:rsid w:val="00C63516"/>
    <w:rsid w:val="00C930FA"/>
    <w:rsid w:val="00CA066E"/>
    <w:rsid w:val="00CC432E"/>
    <w:rsid w:val="00CE1F83"/>
    <w:rsid w:val="00D237FF"/>
    <w:rsid w:val="00DE5DF1"/>
    <w:rsid w:val="00E318A3"/>
    <w:rsid w:val="00E9296B"/>
    <w:rsid w:val="00EC74E3"/>
    <w:rsid w:val="00F303BD"/>
    <w:rsid w:val="00F36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A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E318A3"/>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318A3"/>
    <w:rPr>
      <w:rFonts w:ascii="Times New Roman" w:eastAsia="Times New Roman" w:hAnsi="Times New Roman" w:cs="Times New Roman"/>
      <w:b/>
      <w:sz w:val="32"/>
      <w:szCs w:val="20"/>
      <w:lang w:eastAsia="ru-RU"/>
    </w:rPr>
  </w:style>
  <w:style w:type="paragraph" w:styleId="a3">
    <w:name w:val="Normal (Web)"/>
    <w:basedOn w:val="a"/>
    <w:uiPriority w:val="99"/>
    <w:unhideWhenUsed/>
    <w:rsid w:val="00E318A3"/>
    <w:pPr>
      <w:spacing w:before="100" w:beforeAutospacing="1" w:after="100" w:afterAutospacing="1"/>
    </w:pPr>
    <w:rPr>
      <w:sz w:val="24"/>
      <w:szCs w:val="24"/>
    </w:rPr>
  </w:style>
  <w:style w:type="paragraph" w:styleId="31">
    <w:name w:val="Body Text 3"/>
    <w:basedOn w:val="a"/>
    <w:link w:val="32"/>
    <w:uiPriority w:val="99"/>
    <w:unhideWhenUsed/>
    <w:rsid w:val="00E318A3"/>
    <w:pPr>
      <w:spacing w:after="120"/>
    </w:pPr>
    <w:rPr>
      <w:sz w:val="16"/>
      <w:szCs w:val="16"/>
    </w:rPr>
  </w:style>
  <w:style w:type="character" w:customStyle="1" w:styleId="32">
    <w:name w:val="Основной текст 3 Знак"/>
    <w:basedOn w:val="a0"/>
    <w:link w:val="31"/>
    <w:uiPriority w:val="99"/>
    <w:rsid w:val="00E318A3"/>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E318A3"/>
    <w:pPr>
      <w:spacing w:after="120" w:line="480" w:lineRule="auto"/>
      <w:ind w:left="283"/>
    </w:pPr>
  </w:style>
  <w:style w:type="character" w:customStyle="1" w:styleId="20">
    <w:name w:val="Основной текст с отступом 2 Знак"/>
    <w:basedOn w:val="a0"/>
    <w:link w:val="2"/>
    <w:uiPriority w:val="99"/>
    <w:semiHidden/>
    <w:rsid w:val="00E318A3"/>
    <w:rPr>
      <w:rFonts w:ascii="Times New Roman" w:eastAsia="Times New Roman" w:hAnsi="Times New Roman" w:cs="Times New Roman"/>
      <w:sz w:val="20"/>
      <w:szCs w:val="20"/>
      <w:lang w:eastAsia="ru-RU"/>
    </w:rPr>
  </w:style>
  <w:style w:type="paragraph" w:customStyle="1" w:styleId="ConsNormal">
    <w:name w:val="ConsNormal"/>
    <w:uiPriority w:val="99"/>
    <w:rsid w:val="00E31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E318A3"/>
    <w:rPr>
      <w:color w:val="0000FF"/>
      <w:u w:val="single"/>
    </w:rPr>
  </w:style>
</w:styles>
</file>

<file path=word/webSettings.xml><?xml version="1.0" encoding="utf-8"?>
<w:webSettings xmlns:r="http://schemas.openxmlformats.org/officeDocument/2006/relationships" xmlns:w="http://schemas.openxmlformats.org/wordprocessingml/2006/main">
  <w:divs>
    <w:div w:id="15277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FCBBEEF1615B0B09318EEE2C1D7F77B004F4AB91AE8D789E9C5B76426E72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14</cp:revision>
  <dcterms:created xsi:type="dcterms:W3CDTF">2017-12-14T05:52:00Z</dcterms:created>
  <dcterms:modified xsi:type="dcterms:W3CDTF">2018-10-22T10:09:00Z</dcterms:modified>
</cp:coreProperties>
</file>