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C74431" w:rsidRPr="00C74431" w:rsidRDefault="00FD5D25" w:rsidP="00C744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C74431">
        <w:rPr>
          <w:b/>
          <w:sz w:val="28"/>
          <w:szCs w:val="28"/>
        </w:rPr>
        <w:t xml:space="preserve">                                   </w:t>
      </w:r>
      <w:r w:rsidR="00C74431">
        <w:t xml:space="preserve"> </w:t>
      </w:r>
      <w:r w:rsidR="00C74431">
        <w:rPr>
          <w:szCs w:val="28"/>
        </w:rPr>
        <w:t xml:space="preserve"> </w:t>
      </w:r>
      <w:r w:rsidR="00C74431"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31" w:rsidRDefault="00C74431" w:rsidP="00C74431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C74431" w:rsidRDefault="00C74431" w:rsidP="00C74431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C74431" w:rsidRPr="002F043A" w:rsidRDefault="00C74431" w:rsidP="00C74431">
      <w:pPr>
        <w:pStyle w:val="a7"/>
      </w:pPr>
    </w:p>
    <w:p w:rsidR="00C74431" w:rsidRPr="005D609A" w:rsidRDefault="00C74431" w:rsidP="00C74431">
      <w:pPr>
        <w:pStyle w:val="a7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C74431" w:rsidRPr="005D609A" w:rsidRDefault="00C74431" w:rsidP="00C74431">
      <w:pPr>
        <w:pStyle w:val="a7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C74431" w:rsidRPr="00166710" w:rsidRDefault="00C74431" w:rsidP="00C74431">
      <w:pPr>
        <w:pStyle w:val="a7"/>
        <w:rPr>
          <w:bCs/>
        </w:rPr>
      </w:pPr>
      <w:r w:rsidRPr="005D609A">
        <w:t>_____________________________________________________________________________</w:t>
      </w:r>
    </w:p>
    <w:p w:rsidR="00932870" w:rsidRDefault="00C74431" w:rsidP="00FD5D25">
      <w:pPr>
        <w:rPr>
          <w:b/>
        </w:rPr>
      </w:pPr>
      <w:r w:rsidRPr="003A76E7">
        <w:rPr>
          <w:b/>
        </w:rPr>
        <w:t xml:space="preserve">     </w:t>
      </w:r>
      <w:r>
        <w:rPr>
          <w:b/>
        </w:rPr>
        <w:t xml:space="preserve">    </w:t>
      </w:r>
      <w:r w:rsidR="007300A3">
        <w:rPr>
          <w:b/>
        </w:rPr>
        <w:t xml:space="preserve">  18.06</w:t>
      </w:r>
      <w:r w:rsidRPr="003A76E7">
        <w:rPr>
          <w:b/>
        </w:rPr>
        <w:t xml:space="preserve">.2018г.                                                                           </w:t>
      </w:r>
      <w:r>
        <w:rPr>
          <w:b/>
        </w:rPr>
        <w:t xml:space="preserve">  </w:t>
      </w:r>
      <w:r w:rsidR="007300A3">
        <w:rPr>
          <w:b/>
        </w:rPr>
        <w:t xml:space="preserve">                     № </w:t>
      </w:r>
      <w:r w:rsidR="00932870">
        <w:rPr>
          <w:b/>
        </w:rPr>
        <w:t xml:space="preserve"> </w:t>
      </w:r>
      <w:r w:rsidR="005C7A33">
        <w:rPr>
          <w:b/>
        </w:rPr>
        <w:t>01-34/4</w:t>
      </w:r>
      <w:r w:rsidR="00932870">
        <w:rPr>
          <w:b/>
        </w:rPr>
        <w:t xml:space="preserve">                </w:t>
      </w:r>
    </w:p>
    <w:p w:rsidR="00FD5D25" w:rsidRPr="00932870" w:rsidRDefault="00932870" w:rsidP="00FD5D2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="0015505C">
        <w:rPr>
          <w:b/>
          <w:sz w:val="28"/>
          <w:szCs w:val="28"/>
        </w:rPr>
        <w:t xml:space="preserve"> созыве </w:t>
      </w:r>
      <w:r w:rsidRPr="002C4E26">
        <w:rPr>
          <w:b/>
          <w:sz w:val="28"/>
          <w:szCs w:val="28"/>
        </w:rPr>
        <w:t>очередной</w:t>
      </w:r>
      <w:r w:rsidR="0015505C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15505C">
        <w:rPr>
          <w:b/>
          <w:sz w:val="28"/>
          <w:szCs w:val="28"/>
        </w:rPr>
        <w:t>17 июля</w:t>
      </w:r>
      <w:r w:rsidR="007D083E">
        <w:rPr>
          <w:b/>
          <w:sz w:val="28"/>
          <w:szCs w:val="28"/>
        </w:rPr>
        <w:t xml:space="preserve"> 2018</w:t>
      </w:r>
      <w:r w:rsidRPr="002C4E26">
        <w:rPr>
          <w:b/>
          <w:sz w:val="28"/>
          <w:szCs w:val="28"/>
        </w:rPr>
        <w:t>г.</w:t>
      </w:r>
    </w:p>
    <w:p w:rsidR="00932870" w:rsidRDefault="004A728E" w:rsidP="009328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15505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25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 w:rsidR="00932870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 </w:t>
      </w:r>
      <w:r w:rsid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932870" w:rsidRDefault="00B3447E" w:rsidP="009328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="0015505C">
        <w:rPr>
          <w:rFonts w:eastAsia="Times New Roman" w:cs="Times New Roman"/>
          <w:color w:val="3B3B3B"/>
          <w:sz w:val="28"/>
          <w:szCs w:val="28"/>
          <w:lang w:eastAsia="ru-RU"/>
        </w:rPr>
        <w:t>созвать 25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15505C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15505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17 июля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2018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администрации МО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C766B1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25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15505C" w:rsidRDefault="00676AF8" w:rsidP="007D083E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1.</w:t>
      </w:r>
      <w:r w:rsidR="0015505C">
        <w:rPr>
          <w:sz w:val="28"/>
          <w:szCs w:val="28"/>
        </w:rPr>
        <w:t>О работе социальных служб района по оказанию адресной помощи инвалидам, ветеранам и остро нуждающи</w:t>
      </w:r>
      <w:r w:rsidR="00162FC4">
        <w:rPr>
          <w:sz w:val="28"/>
          <w:szCs w:val="28"/>
        </w:rPr>
        <w:t>мся в социальной поддержке категории</w:t>
      </w:r>
      <w:r w:rsidR="0015505C">
        <w:rPr>
          <w:sz w:val="28"/>
          <w:szCs w:val="28"/>
        </w:rPr>
        <w:t xml:space="preserve"> населения.</w:t>
      </w:r>
    </w:p>
    <w:p w:rsidR="007D083E" w:rsidRPr="0015505C" w:rsidRDefault="0015505C" w:rsidP="007D083E">
      <w:pPr>
        <w:shd w:val="clear" w:color="auto" w:fill="FFFFFF"/>
        <w:spacing w:after="288"/>
        <w:rPr>
          <w:sz w:val="28"/>
          <w:szCs w:val="28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Дибиров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М.Д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. – начальник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управления социальной защиты населения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</w:t>
      </w:r>
    </w:p>
    <w:p w:rsidR="0015505C" w:rsidRDefault="00341C64" w:rsidP="00341C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505C">
        <w:rPr>
          <w:sz w:val="28"/>
          <w:szCs w:val="28"/>
        </w:rPr>
        <w:t xml:space="preserve"> О состоянии и перспективах развития сельского хозяйства в районе, оказании адресной помощи субъектам малого предпринимательства и </w:t>
      </w:r>
      <w:r w:rsidR="007300A3">
        <w:rPr>
          <w:sz w:val="28"/>
          <w:szCs w:val="28"/>
        </w:rPr>
        <w:t>о</w:t>
      </w:r>
      <w:r w:rsidR="00932870">
        <w:rPr>
          <w:sz w:val="28"/>
          <w:szCs w:val="28"/>
        </w:rPr>
        <w:t xml:space="preserve"> </w:t>
      </w:r>
      <w:r w:rsidR="0015505C">
        <w:rPr>
          <w:sz w:val="28"/>
          <w:szCs w:val="28"/>
        </w:rPr>
        <w:t>ход</w:t>
      </w:r>
      <w:r w:rsidR="007300A3">
        <w:rPr>
          <w:sz w:val="28"/>
          <w:szCs w:val="28"/>
        </w:rPr>
        <w:t>е</w:t>
      </w:r>
      <w:r w:rsidR="0015505C">
        <w:rPr>
          <w:sz w:val="28"/>
          <w:szCs w:val="28"/>
        </w:rPr>
        <w:t xml:space="preserve"> реализации программы по выделению жилищных субсидий в поддержку молодых семей.</w:t>
      </w:r>
    </w:p>
    <w:p w:rsidR="00341C64" w:rsidRPr="0015505C" w:rsidRDefault="0015505C" w:rsidP="00341C64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Докладчик: </w:t>
      </w:r>
      <w:proofErr w:type="spellStart"/>
      <w:r>
        <w:rPr>
          <w:rFonts w:eastAsia="Calibri"/>
          <w:sz w:val="28"/>
          <w:szCs w:val="28"/>
        </w:rPr>
        <w:t>Дахадаев</w:t>
      </w:r>
      <w:proofErr w:type="spellEnd"/>
      <w:r>
        <w:rPr>
          <w:rFonts w:eastAsia="Calibri"/>
          <w:sz w:val="28"/>
          <w:szCs w:val="28"/>
        </w:rPr>
        <w:t xml:space="preserve"> З.М.</w:t>
      </w:r>
      <w:r w:rsidR="00341C64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 гл. специалист </w:t>
      </w:r>
      <w:r w:rsidR="00C766B1">
        <w:rPr>
          <w:rFonts w:eastAsia="Calibri"/>
          <w:sz w:val="28"/>
          <w:szCs w:val="28"/>
        </w:rPr>
        <w:t>по сельскому хо</w:t>
      </w:r>
      <w:r w:rsidR="007071A9">
        <w:rPr>
          <w:rFonts w:eastAsia="Calibri"/>
          <w:sz w:val="28"/>
          <w:szCs w:val="28"/>
        </w:rPr>
        <w:t xml:space="preserve">зяйству администрации МО « </w:t>
      </w:r>
      <w:proofErr w:type="spellStart"/>
      <w:r w:rsidR="007071A9">
        <w:rPr>
          <w:rFonts w:eastAsia="Calibri"/>
          <w:sz w:val="28"/>
          <w:szCs w:val="28"/>
        </w:rPr>
        <w:t>Герг</w:t>
      </w:r>
      <w:r w:rsidR="00C766B1">
        <w:rPr>
          <w:rFonts w:eastAsia="Calibri"/>
          <w:sz w:val="28"/>
          <w:szCs w:val="28"/>
        </w:rPr>
        <w:t>ебильский</w:t>
      </w:r>
      <w:proofErr w:type="spellEnd"/>
      <w:r w:rsidR="00C766B1">
        <w:rPr>
          <w:rFonts w:eastAsia="Calibri"/>
          <w:sz w:val="28"/>
          <w:szCs w:val="28"/>
        </w:rPr>
        <w:t xml:space="preserve"> район».        </w:t>
      </w:r>
    </w:p>
    <w:p w:rsidR="00371850" w:rsidRPr="00371850" w:rsidRDefault="00341C64" w:rsidP="003718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14982">
        <w:rPr>
          <w:sz w:val="28"/>
          <w:szCs w:val="28"/>
        </w:rPr>
        <w:t>.</w:t>
      </w:r>
      <w:r w:rsidR="00C766B1" w:rsidRPr="00414982">
        <w:rPr>
          <w:rFonts w:eastAsia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="005347C7">
        <w:rPr>
          <w:rFonts w:eastAsia="Times New Roman" w:cs="Times New Roman"/>
          <w:bCs/>
          <w:color w:val="3B2D36"/>
          <w:sz w:val="28"/>
          <w:szCs w:val="28"/>
          <w:lang w:eastAsia="ru-RU"/>
        </w:rPr>
        <w:t>Информация</w:t>
      </w:r>
      <w:r w:rsidR="00414982">
        <w:rPr>
          <w:rFonts w:eastAsia="Times New Roman" w:cs="Times New Roman"/>
          <w:bCs/>
          <w:color w:val="3B2D36"/>
          <w:sz w:val="28"/>
          <w:szCs w:val="28"/>
          <w:lang w:eastAsia="ru-RU"/>
        </w:rPr>
        <w:t xml:space="preserve"> о</w:t>
      </w:r>
      <w:r w:rsidR="00371850" w:rsidRPr="00371850">
        <w:rPr>
          <w:b/>
          <w:sz w:val="28"/>
          <w:szCs w:val="28"/>
        </w:rPr>
        <w:t xml:space="preserve"> </w:t>
      </w:r>
      <w:r w:rsidR="00371850" w:rsidRPr="00067392">
        <w:rPr>
          <w:b/>
          <w:sz w:val="28"/>
          <w:szCs w:val="28"/>
        </w:rPr>
        <w:t xml:space="preserve"> </w:t>
      </w:r>
      <w:r w:rsidR="00371850" w:rsidRPr="00371850">
        <w:rPr>
          <w:sz w:val="28"/>
          <w:szCs w:val="28"/>
        </w:rPr>
        <w:t xml:space="preserve">деятельности контрольно – счетной палаты муниципального образования </w:t>
      </w:r>
      <w:proofErr w:type="spellStart"/>
      <w:r w:rsidR="00371850" w:rsidRPr="00371850">
        <w:rPr>
          <w:sz w:val="28"/>
          <w:szCs w:val="28"/>
        </w:rPr>
        <w:t>Гергебильский</w:t>
      </w:r>
      <w:proofErr w:type="spellEnd"/>
      <w:r w:rsidR="00371850" w:rsidRPr="00371850">
        <w:rPr>
          <w:sz w:val="28"/>
          <w:szCs w:val="28"/>
        </w:rPr>
        <w:t xml:space="preserve"> район в</w:t>
      </w:r>
      <w:r w:rsidR="005347C7">
        <w:rPr>
          <w:sz w:val="28"/>
          <w:szCs w:val="28"/>
        </w:rPr>
        <w:t xml:space="preserve"> первом полугодии  2018 года</w:t>
      </w:r>
      <w:r w:rsidR="00371850" w:rsidRPr="00371850">
        <w:rPr>
          <w:sz w:val="28"/>
          <w:szCs w:val="28"/>
        </w:rPr>
        <w:t>.</w:t>
      </w:r>
    </w:p>
    <w:p w:rsidR="005347C7" w:rsidRDefault="005347C7" w:rsidP="005347C7">
      <w:pPr>
        <w:ind w:right="464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 xml:space="preserve">Докладчик: Магомедов А.Н. –  председатель КСП МО « </w:t>
      </w:r>
      <w:proofErr w:type="spellStart"/>
      <w:r>
        <w:rPr>
          <w:rFonts w:eastAsia="SimSun" w:cs="Times New Roman"/>
          <w:sz w:val="28"/>
          <w:szCs w:val="28"/>
          <w:lang w:eastAsia="zh-CN"/>
        </w:rPr>
        <w:t>Гергебильский</w:t>
      </w:r>
      <w:proofErr w:type="spellEnd"/>
      <w:r>
        <w:rPr>
          <w:rFonts w:eastAsia="SimSun" w:cs="Times New Roman"/>
          <w:sz w:val="28"/>
          <w:szCs w:val="28"/>
          <w:lang w:eastAsia="zh-CN"/>
        </w:rPr>
        <w:t xml:space="preserve"> район»</w:t>
      </w:r>
    </w:p>
    <w:p w:rsidR="005347C7" w:rsidRDefault="005347C7" w:rsidP="005347C7">
      <w:pPr>
        <w:pStyle w:val="a7"/>
        <w:ind w:right="1700"/>
        <w:rPr>
          <w:rFonts w:cs="Times New Roman"/>
          <w:sz w:val="28"/>
          <w:szCs w:val="28"/>
        </w:rPr>
      </w:pPr>
      <w:r>
        <w:rPr>
          <w:rFonts w:eastAsia="SimSun" w:cs="Times New Roman"/>
          <w:sz w:val="28"/>
          <w:szCs w:val="28"/>
          <w:lang w:eastAsia="zh-CN"/>
        </w:rPr>
        <w:t>4</w:t>
      </w:r>
      <w:r w:rsidRPr="005347C7">
        <w:rPr>
          <w:rFonts w:eastAsia="SimSun" w:cs="Times New Roman"/>
          <w:sz w:val="28"/>
          <w:szCs w:val="28"/>
          <w:lang w:eastAsia="zh-CN"/>
        </w:rPr>
        <w:t>.</w:t>
      </w:r>
      <w:r>
        <w:rPr>
          <w:rFonts w:eastAsia="SimSun" w:cs="Times New Roman"/>
          <w:sz w:val="28"/>
          <w:szCs w:val="28"/>
          <w:lang w:eastAsia="zh-CN"/>
        </w:rPr>
        <w:t xml:space="preserve"> </w:t>
      </w:r>
      <w:r w:rsidRPr="005347C7">
        <w:rPr>
          <w:rFonts w:cs="Times New Roman"/>
          <w:sz w:val="28"/>
          <w:szCs w:val="28"/>
        </w:rPr>
        <w:t>Об утверждении Положения о порядке установления,</w:t>
      </w:r>
      <w:r>
        <w:rPr>
          <w:rFonts w:cs="Times New Roman"/>
          <w:sz w:val="28"/>
          <w:szCs w:val="28"/>
        </w:rPr>
        <w:t xml:space="preserve"> </w:t>
      </w:r>
    </w:p>
    <w:p w:rsidR="005347C7" w:rsidRPr="005347C7" w:rsidRDefault="005347C7" w:rsidP="005347C7">
      <w:pPr>
        <w:pStyle w:val="a7"/>
        <w:ind w:right="17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выплаты </w:t>
      </w:r>
      <w:r w:rsidRPr="005347C7">
        <w:rPr>
          <w:rFonts w:cs="Times New Roman"/>
          <w:sz w:val="28"/>
          <w:szCs w:val="28"/>
        </w:rPr>
        <w:t xml:space="preserve"> и перерасчета размера ежемесячной доплаты к пенсии лицам, замещавшим муниципальные должности, и пенсии за выслугу лет лицам, замещавшим должности</w:t>
      </w:r>
      <w:r>
        <w:rPr>
          <w:rFonts w:cs="Times New Roman"/>
          <w:sz w:val="28"/>
          <w:szCs w:val="28"/>
        </w:rPr>
        <w:t xml:space="preserve">  </w:t>
      </w:r>
      <w:r w:rsidRPr="005347C7">
        <w:rPr>
          <w:rFonts w:cs="Times New Roman"/>
          <w:sz w:val="28"/>
          <w:szCs w:val="28"/>
        </w:rPr>
        <w:t>муниципальной службы в МР «</w:t>
      </w:r>
      <w:proofErr w:type="spellStart"/>
      <w:r w:rsidRPr="005347C7">
        <w:rPr>
          <w:rFonts w:cs="Times New Roman"/>
          <w:sz w:val="28"/>
          <w:szCs w:val="28"/>
        </w:rPr>
        <w:t>Гергебильский</w:t>
      </w:r>
      <w:proofErr w:type="spellEnd"/>
      <w:r w:rsidRPr="005347C7">
        <w:rPr>
          <w:rFonts w:cs="Times New Roman"/>
          <w:sz w:val="28"/>
          <w:szCs w:val="28"/>
        </w:rPr>
        <w:t xml:space="preserve">  район»</w:t>
      </w:r>
    </w:p>
    <w:p w:rsidR="00932870" w:rsidRDefault="00932870" w:rsidP="005347C7">
      <w:pPr>
        <w:ind w:right="464"/>
        <w:jc w:val="both"/>
        <w:rPr>
          <w:rFonts w:cs="Times New Roman"/>
          <w:sz w:val="28"/>
          <w:szCs w:val="28"/>
        </w:rPr>
      </w:pPr>
    </w:p>
    <w:p w:rsidR="005347C7" w:rsidRDefault="005347C7" w:rsidP="005347C7">
      <w:pPr>
        <w:ind w:right="464"/>
        <w:jc w:val="both"/>
        <w:rPr>
          <w:sz w:val="28"/>
          <w:szCs w:val="28"/>
        </w:rPr>
      </w:pPr>
      <w:r>
        <w:rPr>
          <w:rFonts w:eastAsia="SimSun" w:cs="Times New Roman"/>
          <w:sz w:val="28"/>
          <w:szCs w:val="28"/>
          <w:lang w:eastAsia="zh-CN"/>
        </w:rPr>
        <w:t>Докладчик:</w:t>
      </w:r>
      <w:r w:rsidR="008E3E27">
        <w:rPr>
          <w:rFonts w:eastAsia="SimSun" w:cs="Times New Roman"/>
          <w:sz w:val="28"/>
          <w:szCs w:val="28"/>
          <w:lang w:eastAsia="zh-CN"/>
        </w:rPr>
        <w:t xml:space="preserve"> Магомедов А.Г.</w:t>
      </w:r>
      <w:r>
        <w:rPr>
          <w:rFonts w:eastAsia="SimSun" w:cs="Times New Roman"/>
          <w:sz w:val="28"/>
          <w:szCs w:val="28"/>
          <w:lang w:eastAsia="zh-CN"/>
        </w:rPr>
        <w:t>–</w:t>
      </w:r>
      <w:r w:rsidR="008E3E27">
        <w:rPr>
          <w:rFonts w:eastAsia="SimSun" w:cs="Times New Roman"/>
          <w:sz w:val="28"/>
          <w:szCs w:val="28"/>
          <w:lang w:eastAsia="zh-CN"/>
        </w:rPr>
        <w:t xml:space="preserve"> Управделами администрации МО                                    « </w:t>
      </w:r>
      <w:proofErr w:type="spellStart"/>
      <w:r w:rsidR="008E3E27">
        <w:rPr>
          <w:rFonts w:eastAsia="SimSun" w:cs="Times New Roman"/>
          <w:sz w:val="28"/>
          <w:szCs w:val="28"/>
          <w:lang w:eastAsia="zh-CN"/>
        </w:rPr>
        <w:t>Гергебильский</w:t>
      </w:r>
      <w:proofErr w:type="spellEnd"/>
      <w:r w:rsidR="008E3E27">
        <w:rPr>
          <w:rFonts w:eastAsia="SimSun" w:cs="Times New Roman"/>
          <w:sz w:val="28"/>
          <w:szCs w:val="28"/>
          <w:lang w:eastAsia="zh-CN"/>
        </w:rPr>
        <w:t xml:space="preserve"> район»</w:t>
      </w:r>
      <w:r>
        <w:rPr>
          <w:rFonts w:eastAsia="SimSun" w:cs="Times New Roman"/>
          <w:sz w:val="28"/>
          <w:szCs w:val="28"/>
          <w:lang w:eastAsia="zh-CN"/>
        </w:rPr>
        <w:t xml:space="preserve"> </w:t>
      </w:r>
    </w:p>
    <w:p w:rsidR="00C766B1" w:rsidRPr="00C766B1" w:rsidRDefault="008E3E27" w:rsidP="00C766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B2D36"/>
          <w:sz w:val="28"/>
          <w:szCs w:val="28"/>
          <w:lang w:eastAsia="ru-RU"/>
        </w:rPr>
      </w:pPr>
      <w:r w:rsidRPr="008E3E27">
        <w:rPr>
          <w:rFonts w:eastAsia="Times New Roman" w:cs="Times New Roman"/>
          <w:bCs/>
          <w:color w:val="3B2D36"/>
          <w:sz w:val="28"/>
          <w:szCs w:val="28"/>
          <w:lang w:eastAsia="ru-RU"/>
        </w:rPr>
        <w:t>5.</w:t>
      </w:r>
      <w:r w:rsidR="00C766B1" w:rsidRPr="00744A5A">
        <w:rPr>
          <w:rFonts w:eastAsia="Times New Roman" w:cs="Times New Roman"/>
          <w:b/>
          <w:bCs/>
          <w:color w:val="3B2D36"/>
          <w:sz w:val="20"/>
          <w:lang w:eastAsia="ru-RU"/>
        </w:rPr>
        <w:t> </w:t>
      </w:r>
      <w:r w:rsidR="00C766B1" w:rsidRPr="00C766B1">
        <w:rPr>
          <w:rFonts w:eastAsia="Times New Roman" w:cs="Times New Roman"/>
          <w:bCs/>
          <w:color w:val="3B2D36"/>
          <w:sz w:val="28"/>
          <w:szCs w:val="28"/>
          <w:lang w:eastAsia="ru-RU"/>
        </w:rPr>
        <w:t xml:space="preserve">Об утверждении Положения «О постоянно действующей экспертной комиссии Собрания депутатов МР « </w:t>
      </w:r>
      <w:proofErr w:type="spellStart"/>
      <w:r w:rsidR="00C766B1" w:rsidRPr="00C766B1">
        <w:rPr>
          <w:rFonts w:eastAsia="Times New Roman" w:cs="Times New Roman"/>
          <w:bCs/>
          <w:color w:val="3B2D36"/>
          <w:sz w:val="28"/>
          <w:szCs w:val="28"/>
          <w:lang w:eastAsia="ru-RU"/>
        </w:rPr>
        <w:t>Гергебильский</w:t>
      </w:r>
      <w:proofErr w:type="spellEnd"/>
      <w:r w:rsidR="00C766B1" w:rsidRPr="00C766B1">
        <w:rPr>
          <w:rFonts w:eastAsia="Times New Roman" w:cs="Times New Roman"/>
          <w:bCs/>
          <w:color w:val="3B2D36"/>
          <w:sz w:val="28"/>
          <w:szCs w:val="28"/>
          <w:lang w:eastAsia="ru-RU"/>
        </w:rPr>
        <w:t xml:space="preserve"> район»</w:t>
      </w:r>
    </w:p>
    <w:p w:rsidR="00341C64" w:rsidRDefault="00341C64" w:rsidP="00341C64">
      <w:pPr>
        <w:ind w:right="464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Докладчик:</w:t>
      </w:r>
      <w:r w:rsidR="00414982">
        <w:rPr>
          <w:rFonts w:eastAsia="SimSun" w:cs="Times New Roman"/>
          <w:sz w:val="28"/>
          <w:szCs w:val="28"/>
          <w:lang w:eastAsia="zh-CN"/>
        </w:rPr>
        <w:t xml:space="preserve"> </w:t>
      </w:r>
      <w:proofErr w:type="spellStart"/>
      <w:r w:rsidR="00C766B1">
        <w:rPr>
          <w:rFonts w:eastAsia="SimSun" w:cs="Times New Roman"/>
          <w:sz w:val="28"/>
          <w:szCs w:val="28"/>
          <w:lang w:eastAsia="zh-CN"/>
        </w:rPr>
        <w:t>Гунибская</w:t>
      </w:r>
      <w:proofErr w:type="spellEnd"/>
      <w:r w:rsidR="00C766B1">
        <w:rPr>
          <w:rFonts w:eastAsia="SimSun" w:cs="Times New Roman"/>
          <w:sz w:val="28"/>
          <w:szCs w:val="28"/>
          <w:lang w:eastAsia="zh-CN"/>
        </w:rPr>
        <w:t xml:space="preserve"> А.О. – начальник отдела архива администрации МО « </w:t>
      </w:r>
      <w:proofErr w:type="spellStart"/>
      <w:r w:rsidR="00C766B1">
        <w:rPr>
          <w:rFonts w:eastAsia="SimSun" w:cs="Times New Roman"/>
          <w:sz w:val="28"/>
          <w:szCs w:val="28"/>
          <w:lang w:eastAsia="zh-CN"/>
        </w:rPr>
        <w:t>Гергебильский</w:t>
      </w:r>
      <w:proofErr w:type="spellEnd"/>
      <w:r w:rsidR="00C766B1">
        <w:rPr>
          <w:rFonts w:eastAsia="SimSun" w:cs="Times New Roman"/>
          <w:sz w:val="28"/>
          <w:szCs w:val="28"/>
          <w:lang w:eastAsia="zh-CN"/>
        </w:rPr>
        <w:t xml:space="preserve"> район</w:t>
      </w:r>
      <w:r w:rsidR="008E3E27">
        <w:rPr>
          <w:rFonts w:eastAsia="SimSun" w:cs="Times New Roman"/>
          <w:sz w:val="28"/>
          <w:szCs w:val="28"/>
          <w:lang w:eastAsia="zh-CN"/>
        </w:rPr>
        <w:t>»</w:t>
      </w:r>
    </w:p>
    <w:p w:rsidR="008E3E27" w:rsidRDefault="008E3E27" w:rsidP="00341C64">
      <w:pPr>
        <w:ind w:right="464"/>
        <w:jc w:val="both"/>
        <w:rPr>
          <w:sz w:val="28"/>
          <w:szCs w:val="28"/>
        </w:rPr>
      </w:pPr>
      <w:r>
        <w:rPr>
          <w:rFonts w:eastAsia="SimSun" w:cs="Times New Roman"/>
          <w:sz w:val="28"/>
          <w:szCs w:val="28"/>
          <w:lang w:eastAsia="zh-CN"/>
        </w:rPr>
        <w:t>6. О пакете</w:t>
      </w:r>
      <w:r w:rsidR="00C74431">
        <w:rPr>
          <w:rFonts w:eastAsia="SimSun" w:cs="Times New Roman"/>
          <w:sz w:val="28"/>
          <w:szCs w:val="28"/>
          <w:lang w:eastAsia="zh-CN"/>
        </w:rPr>
        <w:t xml:space="preserve"> модельных</w:t>
      </w:r>
      <w:r>
        <w:rPr>
          <w:rFonts w:eastAsia="SimSun" w:cs="Times New Roman"/>
          <w:sz w:val="28"/>
          <w:szCs w:val="28"/>
          <w:lang w:eastAsia="zh-CN"/>
        </w:rPr>
        <w:t xml:space="preserve"> нормативно – правовых актов</w:t>
      </w:r>
      <w:r w:rsidR="00C74431">
        <w:rPr>
          <w:rFonts w:eastAsia="SimSun" w:cs="Times New Roman"/>
          <w:sz w:val="28"/>
          <w:szCs w:val="28"/>
          <w:lang w:eastAsia="zh-CN"/>
        </w:rPr>
        <w:t>, разработанных прокуратурой района для рассмотрения на сессии Собрания депутатов</w:t>
      </w:r>
      <w:r>
        <w:rPr>
          <w:rFonts w:eastAsia="SimSun" w:cs="Times New Roman"/>
          <w:sz w:val="28"/>
          <w:szCs w:val="28"/>
          <w:lang w:eastAsia="zh-CN"/>
        </w:rPr>
        <w:t>:</w:t>
      </w:r>
    </w:p>
    <w:p w:rsidR="008E3E27" w:rsidRPr="008E3E27" w:rsidRDefault="001710AD" w:rsidP="008E3E27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74431">
        <w:rPr>
          <w:sz w:val="26"/>
          <w:szCs w:val="26"/>
        </w:rPr>
        <w:t>«</w:t>
      </w:r>
      <w:r w:rsidR="008E3E27" w:rsidRPr="008E3E27">
        <w:rPr>
          <w:sz w:val="26"/>
          <w:szCs w:val="26"/>
        </w:rPr>
        <w:t xml:space="preserve">О кадровом резерве для замещения вакантной должности муниципальной      службы в органах местного самоуправления муниципального района                                 </w:t>
      </w:r>
      <w:r w:rsidR="008E3E27">
        <w:rPr>
          <w:sz w:val="26"/>
          <w:szCs w:val="26"/>
        </w:rPr>
        <w:t xml:space="preserve">                   </w:t>
      </w:r>
      <w:r w:rsidR="008E3E27" w:rsidRPr="008E3E27">
        <w:rPr>
          <w:sz w:val="26"/>
          <w:szCs w:val="26"/>
        </w:rPr>
        <w:t xml:space="preserve">« </w:t>
      </w:r>
      <w:proofErr w:type="spellStart"/>
      <w:r w:rsidR="008E3E27" w:rsidRPr="008E3E27">
        <w:rPr>
          <w:sz w:val="26"/>
          <w:szCs w:val="26"/>
        </w:rPr>
        <w:t>Гергебильский</w:t>
      </w:r>
      <w:proofErr w:type="spellEnd"/>
      <w:r w:rsidR="008E3E27" w:rsidRPr="008E3E27">
        <w:rPr>
          <w:sz w:val="26"/>
          <w:szCs w:val="26"/>
        </w:rPr>
        <w:t xml:space="preserve"> район</w:t>
      </w:r>
      <w:r w:rsidR="008E3E27">
        <w:rPr>
          <w:sz w:val="26"/>
          <w:szCs w:val="26"/>
        </w:rPr>
        <w:t>»;</w:t>
      </w:r>
    </w:p>
    <w:p w:rsidR="00C74431" w:rsidRDefault="001710AD" w:rsidP="00C74431">
      <w:pPr>
        <w:spacing w:after="0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C74431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="00C74431" w:rsidRPr="00C74431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 утверждении порядка ведения реестра муниципальных служащих в муниципальном районе « </w:t>
      </w:r>
      <w:proofErr w:type="spellStart"/>
      <w:r w:rsidR="00C74431" w:rsidRPr="00C74431">
        <w:rPr>
          <w:rFonts w:eastAsia="Times New Roman" w:cs="Times New Roman"/>
          <w:spacing w:val="2"/>
          <w:sz w:val="28"/>
          <w:szCs w:val="28"/>
          <w:lang w:eastAsia="ru-RU"/>
        </w:rPr>
        <w:t>Гергебильский</w:t>
      </w:r>
      <w:proofErr w:type="spellEnd"/>
      <w:r w:rsidR="00C74431" w:rsidRPr="00C74431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932870" w:rsidRDefault="00932870" w:rsidP="00C74431">
      <w:pPr>
        <w:spacing w:after="0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932870" w:rsidRPr="00C74431" w:rsidRDefault="00932870" w:rsidP="00C74431">
      <w:pPr>
        <w:spacing w:after="0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spacing w:val="2"/>
          <w:sz w:val="28"/>
          <w:szCs w:val="28"/>
          <w:lang w:eastAsia="ru-RU"/>
        </w:rPr>
        <w:t>Шахбанов</w:t>
      </w:r>
      <w:proofErr w:type="spellEnd"/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М.Т. – гл. специалист Собрания депутатов МР                         « </w:t>
      </w:r>
      <w:proofErr w:type="spellStart"/>
      <w:r>
        <w:rPr>
          <w:rFonts w:eastAsia="Times New Roman" w:cs="Times New Roman"/>
          <w:spacing w:val="2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район»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96E2B"/>
    <w:rsid w:val="000A346D"/>
    <w:rsid w:val="000F5917"/>
    <w:rsid w:val="0015505C"/>
    <w:rsid w:val="00162FC4"/>
    <w:rsid w:val="001710AD"/>
    <w:rsid w:val="001D217D"/>
    <w:rsid w:val="00212F8F"/>
    <w:rsid w:val="002377C9"/>
    <w:rsid w:val="003064B1"/>
    <w:rsid w:val="00306D1B"/>
    <w:rsid w:val="003405F1"/>
    <w:rsid w:val="00341C64"/>
    <w:rsid w:val="00350065"/>
    <w:rsid w:val="00371850"/>
    <w:rsid w:val="003E6C1A"/>
    <w:rsid w:val="00412E56"/>
    <w:rsid w:val="00414982"/>
    <w:rsid w:val="00485A2D"/>
    <w:rsid w:val="004A728E"/>
    <w:rsid w:val="004D062C"/>
    <w:rsid w:val="005229F5"/>
    <w:rsid w:val="005347C7"/>
    <w:rsid w:val="00570A5E"/>
    <w:rsid w:val="005A1E2C"/>
    <w:rsid w:val="005C7A33"/>
    <w:rsid w:val="005E4825"/>
    <w:rsid w:val="00646FE2"/>
    <w:rsid w:val="00656919"/>
    <w:rsid w:val="00676AF8"/>
    <w:rsid w:val="006A4A16"/>
    <w:rsid w:val="007071A9"/>
    <w:rsid w:val="00717376"/>
    <w:rsid w:val="007300A3"/>
    <w:rsid w:val="0074573C"/>
    <w:rsid w:val="00753F20"/>
    <w:rsid w:val="007D035F"/>
    <w:rsid w:val="007D083E"/>
    <w:rsid w:val="00827B89"/>
    <w:rsid w:val="00864056"/>
    <w:rsid w:val="008E3E27"/>
    <w:rsid w:val="009150D3"/>
    <w:rsid w:val="009268FF"/>
    <w:rsid w:val="00932870"/>
    <w:rsid w:val="009367EC"/>
    <w:rsid w:val="009B64EC"/>
    <w:rsid w:val="009D59FD"/>
    <w:rsid w:val="00A001DB"/>
    <w:rsid w:val="00A26D42"/>
    <w:rsid w:val="00AB520E"/>
    <w:rsid w:val="00B3447E"/>
    <w:rsid w:val="00B36544"/>
    <w:rsid w:val="00C11FB2"/>
    <w:rsid w:val="00C74431"/>
    <w:rsid w:val="00C766B1"/>
    <w:rsid w:val="00C941C5"/>
    <w:rsid w:val="00CE43DA"/>
    <w:rsid w:val="00D31F2C"/>
    <w:rsid w:val="00D578FD"/>
    <w:rsid w:val="00DF6BF3"/>
    <w:rsid w:val="00E14A07"/>
    <w:rsid w:val="00E61D18"/>
    <w:rsid w:val="00E721E0"/>
    <w:rsid w:val="00E72BAA"/>
    <w:rsid w:val="00E9296B"/>
    <w:rsid w:val="00EC1CF3"/>
    <w:rsid w:val="00EE6F99"/>
    <w:rsid w:val="00F65B61"/>
    <w:rsid w:val="00F67A84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173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2018-01-12T13:18:00Z</cp:lastPrinted>
  <dcterms:created xsi:type="dcterms:W3CDTF">2017-11-30T12:01:00Z</dcterms:created>
  <dcterms:modified xsi:type="dcterms:W3CDTF">2018-06-18T12:35:00Z</dcterms:modified>
</cp:coreProperties>
</file>